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0A1" w:rsidRPr="00E93D3C" w:rsidRDefault="007A49BE" w:rsidP="00827094">
      <w:pPr>
        <w:spacing w:after="0"/>
        <w:ind w:left="11472" w:firstLine="564"/>
        <w:rPr>
          <w:rStyle w:val="a6"/>
          <w:rFonts w:ascii="Times New Roman" w:hAnsi="Times New Roman" w:cs="Times New Roman"/>
          <w:b w:val="0"/>
          <w:color w:val="000000"/>
        </w:rPr>
      </w:pPr>
      <w:r>
        <w:rPr>
          <w:rStyle w:val="a6"/>
          <w:rFonts w:ascii="Times New Roman" w:hAnsi="Times New Roman" w:cs="Times New Roman"/>
          <w:b w:val="0"/>
          <w:color w:val="000000"/>
        </w:rPr>
        <w:t xml:space="preserve"> </w:t>
      </w:r>
      <w:r w:rsidR="00D726CD">
        <w:rPr>
          <w:rStyle w:val="a6"/>
          <w:rFonts w:ascii="Times New Roman" w:hAnsi="Times New Roman" w:cs="Times New Roman"/>
          <w:b w:val="0"/>
          <w:color w:val="000000"/>
        </w:rPr>
        <w:t>Приложение 4</w:t>
      </w:r>
    </w:p>
    <w:p w:rsidR="00E93D3C" w:rsidRPr="00E93D3C" w:rsidRDefault="00E93D3C" w:rsidP="00827094">
      <w:pPr>
        <w:spacing w:after="0"/>
        <w:ind w:left="11472" w:firstLine="564"/>
        <w:rPr>
          <w:rStyle w:val="a6"/>
          <w:rFonts w:ascii="Times New Roman" w:hAnsi="Times New Roman" w:cs="Times New Roman"/>
          <w:b w:val="0"/>
          <w:color w:val="000000"/>
        </w:rPr>
      </w:pPr>
      <w:r w:rsidRPr="00E93D3C">
        <w:rPr>
          <w:rStyle w:val="a6"/>
          <w:rFonts w:ascii="Times New Roman" w:hAnsi="Times New Roman" w:cs="Times New Roman"/>
          <w:b w:val="0"/>
          <w:color w:val="000000"/>
        </w:rPr>
        <w:t>к постановлению администрации</w:t>
      </w:r>
    </w:p>
    <w:p w:rsidR="00E93D3C" w:rsidRPr="00E93D3C" w:rsidRDefault="00E93D3C" w:rsidP="00827094">
      <w:pPr>
        <w:spacing w:after="0"/>
        <w:ind w:left="11472" w:firstLine="564"/>
        <w:rPr>
          <w:b/>
        </w:rPr>
      </w:pPr>
      <w:r>
        <w:rPr>
          <w:rStyle w:val="a6"/>
          <w:rFonts w:ascii="Times New Roman" w:hAnsi="Times New Roman" w:cs="Times New Roman"/>
          <w:b w:val="0"/>
          <w:color w:val="000000"/>
        </w:rPr>
        <w:t>о</w:t>
      </w:r>
      <w:r w:rsidRPr="00E93D3C">
        <w:rPr>
          <w:rStyle w:val="a6"/>
          <w:rFonts w:ascii="Times New Roman" w:hAnsi="Times New Roman" w:cs="Times New Roman"/>
          <w:b w:val="0"/>
          <w:color w:val="000000"/>
        </w:rPr>
        <w:t>т марта  2014 г.</w:t>
      </w:r>
    </w:p>
    <w:p w:rsidR="007D5EDB" w:rsidRPr="00E93D3C" w:rsidRDefault="007D5EDB" w:rsidP="007D5EDB">
      <w:pPr>
        <w:rPr>
          <w:rFonts w:ascii="Times New Roman" w:hAnsi="Times New Roman" w:cs="Times New Roman"/>
        </w:rPr>
      </w:pPr>
    </w:p>
    <w:p w:rsidR="00277794" w:rsidRPr="00A56F04" w:rsidRDefault="009E5338" w:rsidP="00F2783D">
      <w:pPr>
        <w:jc w:val="center"/>
        <w:rPr>
          <w:b/>
        </w:rPr>
      </w:pPr>
      <w:r w:rsidRPr="00A56F04">
        <w:rPr>
          <w:rFonts w:ascii="Times New Roman" w:hAnsi="Times New Roman"/>
          <w:b/>
          <w:sz w:val="26"/>
          <w:szCs w:val="26"/>
        </w:rPr>
        <w:t>Перечень программных мероприятий</w:t>
      </w:r>
    </w:p>
    <w:tbl>
      <w:tblPr>
        <w:tblStyle w:val="ab"/>
        <w:tblW w:w="16125" w:type="dxa"/>
        <w:tblLayout w:type="fixed"/>
        <w:tblLook w:val="04A0"/>
      </w:tblPr>
      <w:tblGrid>
        <w:gridCol w:w="675"/>
        <w:gridCol w:w="2410"/>
        <w:gridCol w:w="1276"/>
        <w:gridCol w:w="1984"/>
        <w:gridCol w:w="1276"/>
        <w:gridCol w:w="1418"/>
        <w:gridCol w:w="1276"/>
        <w:gridCol w:w="1276"/>
        <w:gridCol w:w="992"/>
        <w:gridCol w:w="1254"/>
        <w:gridCol w:w="1013"/>
        <w:gridCol w:w="1275"/>
      </w:tblGrid>
      <w:tr w:rsidR="008B5AC0" w:rsidRPr="00277794" w:rsidTr="00734359">
        <w:trPr>
          <w:trHeight w:val="516"/>
        </w:trPr>
        <w:tc>
          <w:tcPr>
            <w:tcW w:w="675" w:type="dxa"/>
            <w:vMerge w:val="restart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 w:rsidRPr="0027779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10" w:type="dxa"/>
            <w:vMerge w:val="restart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 w:rsidRPr="00277794">
              <w:rPr>
                <w:rFonts w:ascii="Times New Roman" w:hAnsi="Times New Roman" w:cs="Times New Roman"/>
              </w:rPr>
              <w:t>Мероприятия</w:t>
            </w:r>
          </w:p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 w:rsidRPr="00277794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1276" w:type="dxa"/>
            <w:vMerge w:val="restart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 w:rsidRPr="00277794">
              <w:rPr>
                <w:rFonts w:ascii="Times New Roman" w:hAnsi="Times New Roman" w:cs="Times New Roman"/>
              </w:rPr>
              <w:t>Ответственный исполнитель/соисполнитель</w:t>
            </w:r>
          </w:p>
        </w:tc>
        <w:tc>
          <w:tcPr>
            <w:tcW w:w="1984" w:type="dxa"/>
            <w:vMerge w:val="restart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 w:rsidRPr="00277794">
              <w:rPr>
                <w:rFonts w:ascii="Times New Roman" w:hAnsi="Times New Roman" w:cs="Times New Roman"/>
              </w:rPr>
              <w:t xml:space="preserve">Источники финансирования </w:t>
            </w:r>
          </w:p>
        </w:tc>
        <w:tc>
          <w:tcPr>
            <w:tcW w:w="2694" w:type="dxa"/>
            <w:gridSpan w:val="2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2552" w:type="dxa"/>
            <w:gridSpan w:val="2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2246" w:type="dxa"/>
            <w:gridSpan w:val="2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288" w:type="dxa"/>
            <w:gridSpan w:val="2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Default="008B5AC0" w:rsidP="00734359">
            <w:pPr>
              <w:jc w:val="center"/>
              <w:rPr>
                <w:rFonts w:ascii="Times New Roman" w:hAnsi="Times New Roman" w:cs="Times New Roman"/>
              </w:rPr>
            </w:pPr>
            <w:r w:rsidRPr="005C3553">
              <w:rPr>
                <w:rFonts w:ascii="Times New Roman" w:hAnsi="Times New Roman" w:cs="Times New Roman"/>
              </w:rPr>
              <w:t xml:space="preserve">План </w:t>
            </w:r>
          </w:p>
          <w:p w:rsidR="008B5AC0" w:rsidRPr="005C3553" w:rsidRDefault="008B5AC0" w:rsidP="00734359">
            <w:pPr>
              <w:jc w:val="center"/>
              <w:rPr>
                <w:rFonts w:ascii="Times New Roman" w:hAnsi="Times New Roman" w:cs="Times New Roman"/>
              </w:rPr>
            </w:pPr>
            <w:r w:rsidRPr="005C3553">
              <w:rPr>
                <w:rFonts w:ascii="Times New Roman" w:hAnsi="Times New Roman" w:cs="Times New Roman"/>
              </w:rPr>
              <w:t>по программе</w:t>
            </w:r>
          </w:p>
        </w:tc>
        <w:tc>
          <w:tcPr>
            <w:tcW w:w="1418" w:type="dxa"/>
          </w:tcPr>
          <w:p w:rsidR="008B5AC0" w:rsidRPr="005C3553" w:rsidRDefault="008B5AC0" w:rsidP="00734359">
            <w:pPr>
              <w:jc w:val="center"/>
              <w:rPr>
                <w:rFonts w:ascii="Times New Roman" w:hAnsi="Times New Roman" w:cs="Times New Roman"/>
              </w:rPr>
            </w:pPr>
            <w:r w:rsidRPr="005C3553">
              <w:rPr>
                <w:rFonts w:ascii="Times New Roman" w:hAnsi="Times New Roman" w:cs="Times New Roman"/>
              </w:rPr>
              <w:t xml:space="preserve">Предусмотрено в бюджете </w:t>
            </w:r>
          </w:p>
        </w:tc>
        <w:tc>
          <w:tcPr>
            <w:tcW w:w="1276" w:type="dxa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 w:rsidRPr="005C3553">
              <w:rPr>
                <w:rFonts w:ascii="Times New Roman" w:hAnsi="Times New Roman" w:cs="Times New Roman"/>
              </w:rPr>
              <w:t xml:space="preserve">План </w:t>
            </w:r>
          </w:p>
          <w:p w:rsidR="008B5AC0" w:rsidRPr="005C3553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 w:rsidRPr="005C3553">
              <w:rPr>
                <w:rFonts w:ascii="Times New Roman" w:hAnsi="Times New Roman" w:cs="Times New Roman"/>
              </w:rPr>
              <w:t>по программе</w:t>
            </w:r>
          </w:p>
        </w:tc>
        <w:tc>
          <w:tcPr>
            <w:tcW w:w="1276" w:type="dxa"/>
          </w:tcPr>
          <w:p w:rsidR="008B5AC0" w:rsidRPr="005C3553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 w:rsidRPr="005C3553">
              <w:rPr>
                <w:rFonts w:ascii="Times New Roman" w:hAnsi="Times New Roman" w:cs="Times New Roman"/>
              </w:rPr>
              <w:t xml:space="preserve">Предусмотрено в бюджете </w:t>
            </w:r>
          </w:p>
        </w:tc>
        <w:tc>
          <w:tcPr>
            <w:tcW w:w="992" w:type="dxa"/>
          </w:tcPr>
          <w:p w:rsidR="008B5AC0" w:rsidRPr="005C3553" w:rsidRDefault="008B5AC0" w:rsidP="00945163">
            <w:pPr>
              <w:jc w:val="center"/>
              <w:rPr>
                <w:rFonts w:ascii="Times New Roman" w:hAnsi="Times New Roman" w:cs="Times New Roman"/>
              </w:rPr>
            </w:pPr>
            <w:r w:rsidRPr="005C3553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1254" w:type="dxa"/>
          </w:tcPr>
          <w:p w:rsidR="008B5AC0" w:rsidRPr="005C3553" w:rsidRDefault="008B5AC0" w:rsidP="00945163">
            <w:pPr>
              <w:jc w:val="center"/>
              <w:rPr>
                <w:rFonts w:ascii="Times New Roman" w:hAnsi="Times New Roman" w:cs="Times New Roman"/>
              </w:rPr>
            </w:pPr>
            <w:r w:rsidRPr="005C3553">
              <w:rPr>
                <w:rFonts w:ascii="Times New Roman" w:hAnsi="Times New Roman" w:cs="Times New Roman"/>
              </w:rPr>
              <w:t xml:space="preserve">Предусмотрено в бюджете </w:t>
            </w:r>
          </w:p>
        </w:tc>
        <w:tc>
          <w:tcPr>
            <w:tcW w:w="1013" w:type="dxa"/>
          </w:tcPr>
          <w:p w:rsidR="008B5AC0" w:rsidRPr="005C3553" w:rsidRDefault="008B5AC0" w:rsidP="00945163">
            <w:pPr>
              <w:jc w:val="center"/>
              <w:rPr>
                <w:rFonts w:ascii="Times New Roman" w:hAnsi="Times New Roman" w:cs="Times New Roman"/>
              </w:rPr>
            </w:pPr>
            <w:r w:rsidRPr="005C3553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1275" w:type="dxa"/>
          </w:tcPr>
          <w:p w:rsidR="008B5AC0" w:rsidRPr="005C3553" w:rsidRDefault="008B5AC0" w:rsidP="00945163">
            <w:pPr>
              <w:jc w:val="center"/>
              <w:rPr>
                <w:rFonts w:ascii="Times New Roman" w:hAnsi="Times New Roman" w:cs="Times New Roman"/>
              </w:rPr>
            </w:pPr>
            <w:r w:rsidRPr="005C3553">
              <w:rPr>
                <w:rFonts w:ascii="Times New Roman" w:hAnsi="Times New Roman" w:cs="Times New Roman"/>
              </w:rPr>
              <w:t xml:space="preserve">Предусмотрено в бюджете </w:t>
            </w:r>
          </w:p>
        </w:tc>
      </w:tr>
      <w:tr w:rsidR="008B5AC0" w:rsidRPr="00277794" w:rsidTr="008B5AC0">
        <w:tc>
          <w:tcPr>
            <w:tcW w:w="6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8B5AC0" w:rsidRDefault="00F166F5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8B5AC0" w:rsidRDefault="00F166F5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8B5AC0" w:rsidRPr="005C3553" w:rsidRDefault="00F166F5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8B5AC0" w:rsidRPr="005C3553" w:rsidRDefault="00F166F5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8B5AC0" w:rsidRPr="005C3553" w:rsidRDefault="00F166F5" w:rsidP="009451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4" w:type="dxa"/>
          </w:tcPr>
          <w:p w:rsidR="008B5AC0" w:rsidRPr="005C3553" w:rsidRDefault="00F166F5" w:rsidP="009451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13" w:type="dxa"/>
          </w:tcPr>
          <w:p w:rsidR="008B5AC0" w:rsidRPr="005C3553" w:rsidRDefault="00F166F5" w:rsidP="00F16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5" w:type="dxa"/>
          </w:tcPr>
          <w:p w:rsidR="008B5AC0" w:rsidRPr="005C3553" w:rsidRDefault="00F166F5" w:rsidP="009451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DA6523" w:rsidRPr="00277794" w:rsidTr="00734359">
        <w:tc>
          <w:tcPr>
            <w:tcW w:w="16125" w:type="dxa"/>
            <w:gridSpan w:val="12"/>
          </w:tcPr>
          <w:p w:rsidR="00DA6523" w:rsidRPr="00DA6523" w:rsidRDefault="00DA6523" w:rsidP="009E7A86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DA6523">
              <w:rPr>
                <w:rFonts w:ascii="Times New Roman" w:hAnsi="Times New Roman" w:cs="Times New Roman"/>
                <w:b/>
              </w:rPr>
              <w:t xml:space="preserve">Цель </w:t>
            </w:r>
            <w:r w:rsidRPr="00DA6523">
              <w:rPr>
                <w:rFonts w:ascii="Times New Roman" w:hAnsi="Times New Roman" w:cs="Times New Roman"/>
                <w:b/>
                <w:color w:val="000000" w:themeColor="text1"/>
              </w:rPr>
              <w:t>Обеспечение сбалансированности и устойчивости бюджета района, повышения качества управления муниципальными финансами</w:t>
            </w:r>
          </w:p>
        </w:tc>
      </w:tr>
      <w:tr w:rsidR="008B5AC0" w:rsidRPr="00277794" w:rsidTr="00734359">
        <w:tc>
          <w:tcPr>
            <w:tcW w:w="16125" w:type="dxa"/>
            <w:gridSpan w:val="12"/>
          </w:tcPr>
          <w:p w:rsidR="008B5AC0" w:rsidRPr="00945163" w:rsidRDefault="008B5AC0" w:rsidP="009E7A86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945163">
              <w:rPr>
                <w:rFonts w:ascii="Times New Roman" w:hAnsi="Times New Roman" w:cs="Times New Roman"/>
                <w:b/>
              </w:rPr>
              <w:t>Подпрограмма  1</w:t>
            </w:r>
            <w:r w:rsidRPr="00945163">
              <w:rPr>
                <w:b/>
              </w:rPr>
              <w:t xml:space="preserve"> «</w:t>
            </w:r>
            <w:r w:rsidRPr="00945163">
              <w:rPr>
                <w:rFonts w:ascii="Times New Roman" w:hAnsi="Times New Roman" w:cs="Times New Roman"/>
                <w:b/>
              </w:rPr>
              <w:t>Нормативное правовое регулирование в сфере бюджетного процесса и его совершенствование»</w:t>
            </w:r>
          </w:p>
          <w:p w:rsidR="008B5AC0" w:rsidRPr="00945163" w:rsidRDefault="008B5AC0" w:rsidP="009E7A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5AC0" w:rsidRPr="00277794" w:rsidTr="00734359">
        <w:tc>
          <w:tcPr>
            <w:tcW w:w="16125" w:type="dxa"/>
            <w:gridSpan w:val="12"/>
          </w:tcPr>
          <w:p w:rsidR="008B5AC0" w:rsidRPr="00945163" w:rsidRDefault="008B5AC0" w:rsidP="009E7A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5163">
              <w:rPr>
                <w:rFonts w:ascii="Times New Roman" w:hAnsi="Times New Roman" w:cs="Times New Roman"/>
                <w:b/>
              </w:rPr>
              <w:t xml:space="preserve">Задача 1 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945163">
              <w:rPr>
                <w:rFonts w:ascii="Times New Roman" w:hAnsi="Times New Roman" w:cs="Times New Roman"/>
                <w:b/>
              </w:rPr>
              <w:t>Совершенствование нормативного правового регулирова</w:t>
            </w:r>
            <w:r>
              <w:rPr>
                <w:rFonts w:ascii="Times New Roman" w:hAnsi="Times New Roman" w:cs="Times New Roman"/>
                <w:b/>
              </w:rPr>
              <w:t>ния в сфере бюджетного процесса»</w:t>
            </w:r>
          </w:p>
          <w:p w:rsidR="008B5AC0" w:rsidRPr="00945163" w:rsidRDefault="008B5AC0" w:rsidP="009E7A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5AC0" w:rsidRPr="00277794" w:rsidTr="008B5AC0">
        <w:trPr>
          <w:trHeight w:val="414"/>
        </w:trPr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410" w:type="dxa"/>
            <w:vMerge w:val="restart"/>
          </w:tcPr>
          <w:p w:rsidR="008B5AC0" w:rsidRPr="00A76B9E" w:rsidRDefault="008B5AC0" w:rsidP="00E97C56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76B9E">
              <w:rPr>
                <w:rFonts w:ascii="Times New Roman" w:hAnsi="Times New Roman" w:cs="Times New Roman"/>
                <w:sz w:val="23"/>
                <w:szCs w:val="23"/>
              </w:rPr>
              <w:t xml:space="preserve">Актуализация </w:t>
            </w:r>
          </w:p>
          <w:p w:rsidR="008B5AC0" w:rsidRPr="00A76B9E" w:rsidRDefault="008B5AC0" w:rsidP="00E97C56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76B9E">
              <w:rPr>
                <w:rFonts w:ascii="Times New Roman" w:hAnsi="Times New Roman" w:cs="Times New Roman"/>
                <w:sz w:val="23"/>
                <w:szCs w:val="23"/>
              </w:rPr>
              <w:t xml:space="preserve">и совершенствование порядка предоставления муниципальных гарантий </w:t>
            </w:r>
          </w:p>
          <w:p w:rsidR="008B5AC0" w:rsidRPr="00A76B9E" w:rsidRDefault="008B5AC0" w:rsidP="00E97C5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76B9E">
              <w:rPr>
                <w:rFonts w:ascii="Times New Roman" w:hAnsi="Times New Roman" w:cs="Times New Roman"/>
                <w:sz w:val="23"/>
                <w:szCs w:val="23"/>
              </w:rPr>
              <w:t>с учетом оценки уровня социальной эффективности</w:t>
            </w:r>
          </w:p>
        </w:tc>
        <w:tc>
          <w:tcPr>
            <w:tcW w:w="1276" w:type="dxa"/>
            <w:vMerge w:val="restart"/>
          </w:tcPr>
          <w:p w:rsidR="008B5AC0" w:rsidRPr="00A76B9E" w:rsidRDefault="008B5AC0" w:rsidP="00547C48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76B9E">
              <w:rPr>
                <w:rFonts w:ascii="Times New Roman" w:hAnsi="Times New Roman" w:cs="Times New Roman"/>
                <w:sz w:val="23"/>
                <w:szCs w:val="23"/>
              </w:rPr>
              <w:t xml:space="preserve">Комитет по финансам </w:t>
            </w:r>
          </w:p>
        </w:tc>
        <w:tc>
          <w:tcPr>
            <w:tcW w:w="1984" w:type="dxa"/>
          </w:tcPr>
          <w:p w:rsidR="008B5AC0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A76B9E" w:rsidRDefault="008B5AC0" w:rsidP="00E97C5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A76B9E" w:rsidRDefault="008B5AC0" w:rsidP="00E97C5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277794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A76B9E" w:rsidRDefault="008B5AC0" w:rsidP="00E97C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B5AC0" w:rsidRPr="00A76B9E" w:rsidRDefault="008B5AC0" w:rsidP="00E97C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rPr>
          <w:trHeight w:val="525"/>
        </w:trPr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410" w:type="dxa"/>
            <w:vMerge w:val="restart"/>
          </w:tcPr>
          <w:p w:rsidR="008B5AC0" w:rsidRPr="00A76B9E" w:rsidRDefault="008B5AC0" w:rsidP="0094516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76B9E">
              <w:rPr>
                <w:rFonts w:ascii="Times New Roman" w:hAnsi="Times New Roman" w:cs="Times New Roman"/>
                <w:sz w:val="23"/>
                <w:szCs w:val="23"/>
              </w:rPr>
              <w:t xml:space="preserve">Совершенствование действующего порядка оценки эффективности предоставленных </w:t>
            </w:r>
          </w:p>
          <w:p w:rsidR="008B5AC0" w:rsidRPr="00A76B9E" w:rsidRDefault="008B5AC0" w:rsidP="0094516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76B9E">
              <w:rPr>
                <w:rFonts w:ascii="Times New Roman" w:hAnsi="Times New Roman" w:cs="Times New Roman"/>
                <w:sz w:val="23"/>
                <w:szCs w:val="23"/>
              </w:rPr>
              <w:t xml:space="preserve">и планируемых </w:t>
            </w:r>
          </w:p>
          <w:p w:rsidR="008B5AC0" w:rsidRPr="00A76B9E" w:rsidRDefault="008B5AC0" w:rsidP="0094516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76B9E">
              <w:rPr>
                <w:rFonts w:ascii="Times New Roman" w:hAnsi="Times New Roman" w:cs="Times New Roman"/>
                <w:sz w:val="23"/>
                <w:szCs w:val="23"/>
              </w:rPr>
              <w:t>к предоставлению налоговых льгот</w:t>
            </w:r>
          </w:p>
        </w:tc>
        <w:tc>
          <w:tcPr>
            <w:tcW w:w="1276" w:type="dxa"/>
            <w:vMerge w:val="restart"/>
          </w:tcPr>
          <w:p w:rsidR="008B5AC0" w:rsidRPr="00A76B9E" w:rsidRDefault="008B5AC0" w:rsidP="00A76B9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76B9E">
              <w:rPr>
                <w:rFonts w:ascii="Times New Roman" w:hAnsi="Times New Roman" w:cs="Times New Roman"/>
                <w:sz w:val="23"/>
                <w:szCs w:val="23"/>
              </w:rPr>
              <w:t>Комитет по экономической политике администрации Кондинск</w:t>
            </w:r>
            <w:r w:rsidRPr="00A76B9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ого района</w:t>
            </w:r>
          </w:p>
        </w:tc>
        <w:tc>
          <w:tcPr>
            <w:tcW w:w="1984" w:type="dxa"/>
          </w:tcPr>
          <w:p w:rsidR="008B5AC0" w:rsidRDefault="008B5AC0" w:rsidP="00C1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rPr>
          <w:trHeight w:val="557"/>
        </w:trPr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A76B9E" w:rsidRDefault="008B5AC0" w:rsidP="0094516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A76B9E" w:rsidRDefault="008B5AC0" w:rsidP="00A76B9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277794" w:rsidRDefault="008B5AC0" w:rsidP="00C1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A76B9E" w:rsidRDefault="008B5AC0" w:rsidP="0094516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A76B9E" w:rsidRDefault="008B5AC0" w:rsidP="00A76B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rPr>
          <w:trHeight w:val="495"/>
        </w:trPr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2410" w:type="dxa"/>
            <w:vMerge w:val="restart"/>
          </w:tcPr>
          <w:p w:rsidR="008B5AC0" w:rsidRPr="00AF72A9" w:rsidRDefault="008B5AC0" w:rsidP="0094516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F72A9">
              <w:rPr>
                <w:rFonts w:ascii="Times New Roman" w:hAnsi="Times New Roman" w:cs="Times New Roman"/>
                <w:sz w:val="23"/>
                <w:szCs w:val="23"/>
              </w:rPr>
              <w:t>Анализ перечня установленных налоговых льгот и подготовка предложений по изменению системы льгот</w:t>
            </w:r>
          </w:p>
        </w:tc>
        <w:tc>
          <w:tcPr>
            <w:tcW w:w="1276" w:type="dxa"/>
            <w:vMerge w:val="restart"/>
          </w:tcPr>
          <w:p w:rsidR="008B5AC0" w:rsidRPr="00AF72A9" w:rsidRDefault="008B5AC0" w:rsidP="0094516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F72A9">
              <w:rPr>
                <w:rFonts w:ascii="Times New Roman" w:hAnsi="Times New Roman" w:cs="Times New Roman"/>
                <w:sz w:val="23"/>
                <w:szCs w:val="23"/>
              </w:rPr>
              <w:t xml:space="preserve">Комитет по экономической политике, управление по землеустройству </w:t>
            </w:r>
          </w:p>
          <w:p w:rsidR="008B5AC0" w:rsidRPr="00AF72A9" w:rsidRDefault="008B5AC0" w:rsidP="0094516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F72A9">
              <w:rPr>
                <w:rFonts w:ascii="Times New Roman" w:hAnsi="Times New Roman" w:cs="Times New Roman"/>
                <w:sz w:val="23"/>
                <w:szCs w:val="23"/>
              </w:rPr>
              <w:t>и недропользованию администрации Кондинского района,</w:t>
            </w:r>
          </w:p>
          <w:p w:rsidR="008B5AC0" w:rsidRPr="00AF72A9" w:rsidRDefault="008B5AC0" w:rsidP="0094516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F72A9">
              <w:rPr>
                <w:rFonts w:ascii="Times New Roman" w:hAnsi="Times New Roman" w:cs="Times New Roman"/>
                <w:sz w:val="23"/>
                <w:szCs w:val="23"/>
              </w:rPr>
              <w:t>администрации городских и сельских поселений муниципального образования Кондинский район</w:t>
            </w:r>
          </w:p>
        </w:tc>
        <w:tc>
          <w:tcPr>
            <w:tcW w:w="1984" w:type="dxa"/>
          </w:tcPr>
          <w:p w:rsidR="008B5AC0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AF72A9" w:rsidRDefault="008B5AC0" w:rsidP="0094516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AF72A9" w:rsidRDefault="008B5AC0" w:rsidP="0094516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277794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AF72A9" w:rsidRDefault="008B5AC0" w:rsidP="0094516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AF72A9" w:rsidRDefault="008B5AC0" w:rsidP="0094516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277794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rPr>
          <w:trHeight w:val="563"/>
        </w:trPr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410" w:type="dxa"/>
            <w:vMerge w:val="restart"/>
          </w:tcPr>
          <w:p w:rsidR="008B5AC0" w:rsidRPr="00E36DE7" w:rsidRDefault="008B5AC0" w:rsidP="00A606C0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 xml:space="preserve">Анализ действующих нормативно-правовых актов устанавливающих цели </w:t>
            </w:r>
          </w:p>
          <w:p w:rsidR="008B5AC0" w:rsidRPr="00E36DE7" w:rsidRDefault="008B5AC0" w:rsidP="00A606C0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 порядок предоставления субсидий производителям товаров, работ, услуг </w:t>
            </w:r>
          </w:p>
          <w:p w:rsidR="008B5AC0" w:rsidRPr="00E36DE7" w:rsidRDefault="008B5AC0" w:rsidP="00A606C0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 xml:space="preserve">в муниципальном образовании Кондинский район </w:t>
            </w:r>
          </w:p>
          <w:p w:rsidR="008B5AC0" w:rsidRPr="00AF72A9" w:rsidRDefault="008B5AC0" w:rsidP="00A606C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>и в городских и сельских поселениях на предмет соответствия основаниям их возникновения. Подготовка предложений по совершенствованию данных</w:t>
            </w:r>
          </w:p>
        </w:tc>
        <w:tc>
          <w:tcPr>
            <w:tcW w:w="1276" w:type="dxa"/>
            <w:vMerge w:val="restart"/>
          </w:tcPr>
          <w:p w:rsidR="008B5AC0" w:rsidRPr="00E36DE7" w:rsidRDefault="008B5AC0" w:rsidP="00A606C0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Комитет по экономической политике </w:t>
            </w:r>
            <w:r w:rsidRPr="00E36DE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администрации Кондинского района, управление жилищно-коммунального хозяйства администрации Кондинского района,</w:t>
            </w:r>
          </w:p>
          <w:p w:rsidR="00383A09" w:rsidRPr="00E36DE7" w:rsidRDefault="00383A09" w:rsidP="00383A0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8B5AC0" w:rsidRPr="00E36DE7" w:rsidRDefault="00383A09" w:rsidP="00A606C0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комитет</w:t>
            </w:r>
            <w:r w:rsidR="008B5AC0" w:rsidRPr="00E36DE7">
              <w:rPr>
                <w:rFonts w:ascii="Times New Roman" w:hAnsi="Times New Roman" w:cs="Times New Roman"/>
                <w:sz w:val="23"/>
                <w:szCs w:val="23"/>
              </w:rPr>
              <w:t xml:space="preserve"> по развитию производств </w:t>
            </w:r>
          </w:p>
          <w:p w:rsidR="008B5AC0" w:rsidRPr="00AF72A9" w:rsidRDefault="008B5AC0" w:rsidP="00A606C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>и инфраструктур администрации Кондинского района</w:t>
            </w:r>
          </w:p>
        </w:tc>
        <w:tc>
          <w:tcPr>
            <w:tcW w:w="1984" w:type="dxa"/>
          </w:tcPr>
          <w:p w:rsidR="008B5AC0" w:rsidRPr="00277794" w:rsidRDefault="008B5AC0" w:rsidP="00FE1F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36DE7" w:rsidRDefault="008B5AC0" w:rsidP="00A606C0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E36DE7" w:rsidRDefault="008B5AC0" w:rsidP="00A606C0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277794" w:rsidRDefault="008B5AC0" w:rsidP="00C1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36DE7" w:rsidRDefault="008B5AC0" w:rsidP="00A606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B5AC0" w:rsidRPr="00E36DE7" w:rsidRDefault="008B5AC0" w:rsidP="00A606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rPr>
          <w:trHeight w:val="420"/>
        </w:trPr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1.5.</w:t>
            </w:r>
          </w:p>
        </w:tc>
        <w:tc>
          <w:tcPr>
            <w:tcW w:w="2410" w:type="dxa"/>
            <w:vMerge w:val="restart"/>
          </w:tcPr>
          <w:p w:rsidR="008B5AC0" w:rsidRPr="00E36DE7" w:rsidRDefault="008B5AC0" w:rsidP="00A606C0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Разработка системы показателей оценки эффективности использования </w:t>
            </w:r>
            <w:r w:rsidRPr="00E36DE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муниципального имущества </w:t>
            </w:r>
          </w:p>
          <w:p w:rsidR="008B5AC0" w:rsidRPr="00E36DE7" w:rsidRDefault="008B5AC0" w:rsidP="00A606C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>и системы показателей оценки эффективности управления муниципальным имуществом</w:t>
            </w:r>
          </w:p>
        </w:tc>
        <w:tc>
          <w:tcPr>
            <w:tcW w:w="1276" w:type="dxa"/>
            <w:vMerge w:val="restart"/>
          </w:tcPr>
          <w:p w:rsidR="008B5AC0" w:rsidRPr="00E36DE7" w:rsidRDefault="008B5AC0" w:rsidP="00A606C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Комитет по управлению </w:t>
            </w:r>
            <w:r w:rsidRPr="00E36DE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муниципальным имуществом администрации Кондинского района</w:t>
            </w:r>
          </w:p>
        </w:tc>
        <w:tc>
          <w:tcPr>
            <w:tcW w:w="1984" w:type="dxa"/>
          </w:tcPr>
          <w:p w:rsidR="008B5AC0" w:rsidRPr="00277794" w:rsidRDefault="008B5AC0" w:rsidP="00C13FE9">
            <w:pPr>
              <w:rPr>
                <w:rFonts w:ascii="Times New Roman" w:hAnsi="Times New Roman" w:cs="Times New Roman"/>
              </w:rPr>
            </w:pPr>
            <w:r w:rsidRPr="0054539C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36DE7" w:rsidRDefault="008B5AC0" w:rsidP="00A606C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E36DE7" w:rsidRDefault="008B5AC0" w:rsidP="00A606C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277794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36DE7" w:rsidRDefault="008B5AC0" w:rsidP="00A606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B5AC0" w:rsidRPr="00E36DE7" w:rsidRDefault="008B5AC0" w:rsidP="00A606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1.6.</w:t>
            </w:r>
          </w:p>
        </w:tc>
        <w:tc>
          <w:tcPr>
            <w:tcW w:w="2410" w:type="dxa"/>
            <w:vMerge w:val="restart"/>
          </w:tcPr>
          <w:p w:rsidR="008B5AC0" w:rsidRPr="00E36DE7" w:rsidRDefault="008B5AC0" w:rsidP="00D03EF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Разработка порядка предоставления отчетности </w:t>
            </w:r>
          </w:p>
          <w:p w:rsidR="008B5AC0" w:rsidRPr="00E36DE7" w:rsidRDefault="008B5AC0" w:rsidP="00D03EF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 xml:space="preserve">о деятельности и долговых обязательствах предприятий, доля уставного капитала </w:t>
            </w:r>
          </w:p>
          <w:p w:rsidR="008B5AC0" w:rsidRPr="00E36DE7" w:rsidRDefault="008B5AC0" w:rsidP="00D03EF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>в которых принадлежит муниципальному образованию</w:t>
            </w:r>
          </w:p>
        </w:tc>
        <w:tc>
          <w:tcPr>
            <w:tcW w:w="1276" w:type="dxa"/>
            <w:vMerge w:val="restart"/>
          </w:tcPr>
          <w:p w:rsidR="008B5AC0" w:rsidRPr="00E36DE7" w:rsidRDefault="008B5AC0" w:rsidP="00D03EF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1984" w:type="dxa"/>
          </w:tcPr>
          <w:p w:rsidR="008B5AC0" w:rsidRDefault="008B5AC0" w:rsidP="00945163">
            <w:pPr>
              <w:rPr>
                <w:rFonts w:ascii="Times New Roman" w:hAnsi="Times New Roman" w:cs="Times New Roman"/>
              </w:rPr>
            </w:pPr>
            <w:r w:rsidRPr="0054539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36DE7" w:rsidRDefault="008B5AC0" w:rsidP="00D03EF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E36DE7" w:rsidRDefault="008B5AC0" w:rsidP="00D03EF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277794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36DE7" w:rsidRDefault="008B5AC0" w:rsidP="00D03E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B5AC0" w:rsidRPr="00E36DE7" w:rsidRDefault="008B5AC0" w:rsidP="00D03E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rPr>
          <w:trHeight w:val="882"/>
        </w:trPr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2410" w:type="dxa"/>
            <w:vMerge w:val="restart"/>
          </w:tcPr>
          <w:p w:rsidR="008B5AC0" w:rsidRPr="00E36DE7" w:rsidRDefault="008B5AC0" w:rsidP="00D03EF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 xml:space="preserve">Проведение экспертизы </w:t>
            </w:r>
          </w:p>
          <w:p w:rsidR="008B5AC0" w:rsidRPr="00E36DE7" w:rsidRDefault="008B5AC0" w:rsidP="00D03EF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 xml:space="preserve">и подготовка предложений по совершенствованию системы кураторства в отношении муниципальных организаций  </w:t>
            </w:r>
          </w:p>
          <w:p w:rsidR="008B5AC0" w:rsidRPr="00E36DE7" w:rsidRDefault="008B5AC0" w:rsidP="00D03EF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 xml:space="preserve">и предприятий, доля уставного капитала в которых принадлежит муниципальному </w:t>
            </w:r>
            <w:r w:rsidRPr="00E36DE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образованию</w:t>
            </w:r>
          </w:p>
        </w:tc>
        <w:tc>
          <w:tcPr>
            <w:tcW w:w="1276" w:type="dxa"/>
            <w:vMerge w:val="restart"/>
          </w:tcPr>
          <w:p w:rsidR="008B5AC0" w:rsidRPr="00E36DE7" w:rsidRDefault="008B5AC0" w:rsidP="00D03EF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1984" w:type="dxa"/>
          </w:tcPr>
          <w:p w:rsidR="008B5AC0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rPr>
          <w:trHeight w:val="1126"/>
        </w:trPr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36DE7" w:rsidRDefault="008B5AC0" w:rsidP="00D03EF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E36DE7" w:rsidRDefault="008B5AC0" w:rsidP="00D03EF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  <w:p w:rsidR="008B5AC0" w:rsidRPr="00277794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rPr>
          <w:trHeight w:val="1270"/>
        </w:trPr>
        <w:tc>
          <w:tcPr>
            <w:tcW w:w="675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36DE7" w:rsidRDefault="008B5AC0" w:rsidP="00D03E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B5AC0" w:rsidRPr="00E36DE7" w:rsidRDefault="008B5AC0" w:rsidP="00D03E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1.8.</w:t>
            </w:r>
          </w:p>
        </w:tc>
        <w:tc>
          <w:tcPr>
            <w:tcW w:w="2410" w:type="dxa"/>
            <w:vMerge w:val="restart"/>
          </w:tcPr>
          <w:p w:rsidR="008B5AC0" w:rsidRPr="00E36DE7" w:rsidRDefault="008B5AC0" w:rsidP="00FF16EF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 xml:space="preserve">Совершенствование положения о проведении докладов </w:t>
            </w:r>
          </w:p>
          <w:p w:rsidR="008B5AC0" w:rsidRPr="00E36DE7" w:rsidRDefault="008B5AC0" w:rsidP="00FF16EF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 xml:space="preserve">о результатах и основных направлениях бюджетного планирования и нормативное закрепление мер ответственности </w:t>
            </w:r>
          </w:p>
          <w:p w:rsidR="008B5AC0" w:rsidRPr="00E36DE7" w:rsidRDefault="008B5AC0" w:rsidP="00FF16E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>и поощрения руководителей субъектов бюджетного планирования по результатам докладов</w:t>
            </w:r>
          </w:p>
        </w:tc>
        <w:tc>
          <w:tcPr>
            <w:tcW w:w="1276" w:type="dxa"/>
            <w:vMerge w:val="restart"/>
          </w:tcPr>
          <w:p w:rsidR="008B5AC0" w:rsidRPr="00E36DE7" w:rsidRDefault="008B5AC0" w:rsidP="00FF485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>Комитет по экономической политике администрации Кондинского района,</w:t>
            </w:r>
          </w:p>
          <w:p w:rsidR="008B5AC0" w:rsidRPr="00E36DE7" w:rsidRDefault="008B5AC0" w:rsidP="00FF485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муниципальной службы и кадровой политики администрации Кондинского района,  Управление по правовым вопросам администрации Кондинского </w:t>
            </w:r>
            <w:r w:rsidRPr="00E36DE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района</w:t>
            </w:r>
          </w:p>
        </w:tc>
        <w:tc>
          <w:tcPr>
            <w:tcW w:w="1984" w:type="dxa"/>
          </w:tcPr>
          <w:p w:rsidR="008B5AC0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36DE7" w:rsidRDefault="008B5AC0" w:rsidP="00FF16E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E36DE7" w:rsidRDefault="008B5AC0" w:rsidP="00FF485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  <w:p w:rsidR="008B5AC0" w:rsidRPr="00277794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36DE7" w:rsidRDefault="008B5AC0" w:rsidP="00FF16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B5AC0" w:rsidRPr="00E36DE7" w:rsidRDefault="008B5AC0" w:rsidP="00FF4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945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1.9.</w:t>
            </w:r>
          </w:p>
        </w:tc>
        <w:tc>
          <w:tcPr>
            <w:tcW w:w="2410" w:type="dxa"/>
            <w:vMerge w:val="restart"/>
          </w:tcPr>
          <w:p w:rsidR="008B5AC0" w:rsidRPr="00E36DE7" w:rsidRDefault="008B5AC0" w:rsidP="00B672AB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>Нормативное закрепление мер ответственности и поощрения руководителей субъектов бюджетного планирования за качество исполнения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муниципальных и ведомственных целевых </w:t>
            </w:r>
            <w:r w:rsidRPr="00E36DE7">
              <w:rPr>
                <w:rFonts w:ascii="Times New Roman" w:hAnsi="Times New Roman" w:cs="Times New Roman"/>
                <w:sz w:val="23"/>
                <w:szCs w:val="23"/>
              </w:rPr>
              <w:t>программ</w:t>
            </w:r>
          </w:p>
        </w:tc>
        <w:tc>
          <w:tcPr>
            <w:tcW w:w="1276" w:type="dxa"/>
            <w:vMerge w:val="restart"/>
          </w:tcPr>
          <w:p w:rsidR="008B5AC0" w:rsidRPr="00E36DE7" w:rsidRDefault="008B5AC0" w:rsidP="00B672AB">
            <w:pPr>
              <w:rPr>
                <w:rFonts w:ascii="Times New Roman" w:hAnsi="Times New Roman" w:cs="Times New Roman"/>
              </w:rPr>
            </w:pPr>
            <w:r w:rsidRPr="00E36DE7">
              <w:rPr>
                <w:rFonts w:ascii="Times New Roman" w:hAnsi="Times New Roman" w:cs="Times New Roman"/>
              </w:rPr>
              <w:t>Комитет по экономической политике администрации Кондинского района,</w:t>
            </w:r>
          </w:p>
          <w:p w:rsidR="008B5AC0" w:rsidRPr="00E36DE7" w:rsidRDefault="008B5AC0" w:rsidP="00B672AB">
            <w:pPr>
              <w:rPr>
                <w:rFonts w:ascii="Times New Roman" w:hAnsi="Times New Roman" w:cs="Times New Roman"/>
              </w:rPr>
            </w:pPr>
            <w:r w:rsidRPr="00E36DE7">
              <w:rPr>
                <w:rFonts w:ascii="Times New Roman" w:hAnsi="Times New Roman" w:cs="Times New Roman"/>
              </w:rPr>
              <w:t>Управление муниципальной службы и кадровой политики администрации Кондинского района,  Управление по правовым вопросам администрации Кондинского района</w:t>
            </w:r>
          </w:p>
        </w:tc>
        <w:tc>
          <w:tcPr>
            <w:tcW w:w="1984" w:type="dxa"/>
          </w:tcPr>
          <w:p w:rsidR="008B5AC0" w:rsidRDefault="008B5AC0" w:rsidP="00C1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36DE7" w:rsidRDefault="008B5AC0" w:rsidP="00FF485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E36DE7" w:rsidRDefault="008B5AC0" w:rsidP="00FF4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C1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36DE7" w:rsidRDefault="008B5AC0" w:rsidP="00FF4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B5AC0" w:rsidRPr="00E36DE7" w:rsidRDefault="008B5AC0" w:rsidP="00FF4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C1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 w:val="restart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8B5AC0" w:rsidRDefault="008B5AC0" w:rsidP="00FF4853">
            <w:pPr>
              <w:jc w:val="center"/>
              <w:rPr>
                <w:rFonts w:ascii="Times New Roman" w:hAnsi="Times New Roman" w:cs="Times New Roman"/>
              </w:rPr>
            </w:pPr>
          </w:p>
          <w:p w:rsidR="008B5AC0" w:rsidRPr="007C1CCF" w:rsidRDefault="008B5AC0" w:rsidP="00FF4853">
            <w:pPr>
              <w:jc w:val="center"/>
              <w:rPr>
                <w:rFonts w:ascii="Times New Roman" w:hAnsi="Times New Roman" w:cs="Times New Roman"/>
              </w:rPr>
            </w:pPr>
            <w:r w:rsidRPr="007C1CCF">
              <w:rPr>
                <w:rFonts w:ascii="Times New Roman" w:hAnsi="Times New Roman" w:cs="Times New Roman"/>
              </w:rPr>
              <w:t>Итого по задаче 1</w:t>
            </w:r>
          </w:p>
        </w:tc>
        <w:tc>
          <w:tcPr>
            <w:tcW w:w="1276" w:type="dxa"/>
          </w:tcPr>
          <w:p w:rsidR="008B5AC0" w:rsidRPr="00E36DE7" w:rsidRDefault="008B5AC0" w:rsidP="00FF4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Default="008B5AC0" w:rsidP="00C1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7C1CCF" w:rsidRDefault="008B5AC0" w:rsidP="00FF4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E36DE7" w:rsidRDefault="008B5AC0" w:rsidP="00FF4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C1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36DE7" w:rsidRDefault="008B5AC0" w:rsidP="00FF48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E36DE7" w:rsidRDefault="008B5AC0" w:rsidP="00FF4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C1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66F5" w:rsidRPr="00277794" w:rsidTr="00734359">
        <w:tc>
          <w:tcPr>
            <w:tcW w:w="16125" w:type="dxa"/>
            <w:gridSpan w:val="12"/>
          </w:tcPr>
          <w:p w:rsidR="00F166F5" w:rsidRPr="006C3BD6" w:rsidRDefault="00F166F5" w:rsidP="006C3B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2 «</w:t>
            </w:r>
            <w:r w:rsidRPr="006C3BD6">
              <w:rPr>
                <w:rFonts w:ascii="Times New Roman" w:hAnsi="Times New Roman" w:cs="Times New Roman"/>
                <w:b/>
              </w:rPr>
              <w:t>Организация планирования, исполнения бюджета района и формирование отчетности об исполнении бюджета района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F166F5" w:rsidRPr="00945163" w:rsidRDefault="00F166F5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 w:val="restart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2410" w:type="dxa"/>
            <w:vMerge w:val="restart"/>
          </w:tcPr>
          <w:p w:rsidR="008B5AC0" w:rsidRPr="00461412" w:rsidRDefault="008B5AC0" w:rsidP="00461412">
            <w:pPr>
              <w:rPr>
                <w:rFonts w:ascii="Times New Roman" w:hAnsi="Times New Roman" w:cs="Times New Roman"/>
              </w:rPr>
            </w:pPr>
            <w:r w:rsidRPr="00461412">
              <w:rPr>
                <w:rFonts w:ascii="Times New Roman" w:hAnsi="Times New Roman" w:cs="Times New Roman"/>
                <w:sz w:val="23"/>
                <w:szCs w:val="23"/>
              </w:rPr>
              <w:t>Совершенствование действующего порядка составления и ведения кассового плана бюджета района</w:t>
            </w:r>
          </w:p>
        </w:tc>
        <w:tc>
          <w:tcPr>
            <w:tcW w:w="1276" w:type="dxa"/>
            <w:vMerge w:val="restart"/>
          </w:tcPr>
          <w:p w:rsidR="008B5AC0" w:rsidRPr="00461412" w:rsidRDefault="008B5AC0" w:rsidP="00547C48">
            <w:pPr>
              <w:pStyle w:val="a9"/>
              <w:rPr>
                <w:rFonts w:ascii="Times New Roman" w:hAnsi="Times New Roman" w:cs="Times New Roman"/>
              </w:rPr>
            </w:pPr>
            <w:r w:rsidRPr="00461412">
              <w:rPr>
                <w:rFonts w:ascii="Times New Roman" w:hAnsi="Times New Roman" w:cs="Times New Roman"/>
                <w:sz w:val="23"/>
                <w:szCs w:val="23"/>
              </w:rPr>
              <w:t xml:space="preserve">Комитет по финансам </w:t>
            </w:r>
          </w:p>
        </w:tc>
        <w:tc>
          <w:tcPr>
            <w:tcW w:w="1984" w:type="dxa"/>
          </w:tcPr>
          <w:p w:rsidR="008B5AC0" w:rsidRDefault="008B5AC0" w:rsidP="00C1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C1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C1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 w:val="restart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410" w:type="dxa"/>
            <w:vMerge w:val="restart"/>
          </w:tcPr>
          <w:p w:rsidR="008B5AC0" w:rsidRPr="00C13FE9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13F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Разработка порядка проведения мониторинга кредиторской задолженности главными распорядителями бюджетных средств района, осуществляющими функции учредителей бюджетных, автономных и казенных учреждений</w:t>
            </w:r>
          </w:p>
        </w:tc>
        <w:tc>
          <w:tcPr>
            <w:tcW w:w="1276" w:type="dxa"/>
            <w:vMerge w:val="restart"/>
          </w:tcPr>
          <w:p w:rsidR="008B5AC0" w:rsidRPr="00C13FE9" w:rsidRDefault="008B5AC0" w:rsidP="00E24A4D">
            <w:pPr>
              <w:rPr>
                <w:rFonts w:ascii="Times New Roman" w:hAnsi="Times New Roman" w:cs="Times New Roman"/>
              </w:rPr>
            </w:pPr>
            <w:r w:rsidRPr="00C13F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Главные распорядители бюджетных средств Кондинского района</w:t>
            </w:r>
          </w:p>
        </w:tc>
        <w:tc>
          <w:tcPr>
            <w:tcW w:w="1984" w:type="dxa"/>
          </w:tcPr>
          <w:p w:rsidR="008B5AC0" w:rsidRDefault="008B5AC0" w:rsidP="00C1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C13FE9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C13FE9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277794" w:rsidRDefault="008B5AC0" w:rsidP="00C1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C13FE9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C13FE9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277794" w:rsidRDefault="008B5AC0" w:rsidP="00C13F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410" w:type="dxa"/>
            <w:vMerge w:val="restart"/>
          </w:tcPr>
          <w:p w:rsidR="008B5AC0" w:rsidRPr="006C3BD6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C3BD6">
              <w:rPr>
                <w:rFonts w:ascii="Times New Roman" w:hAnsi="Times New Roman" w:cs="Times New Roman"/>
                <w:sz w:val="23"/>
                <w:szCs w:val="23"/>
              </w:rPr>
              <w:t>Организация контроля за планированием и использованием средств бюджета, направляемых на оплату энергоресурсов бюджетными организациями</w:t>
            </w:r>
          </w:p>
        </w:tc>
        <w:tc>
          <w:tcPr>
            <w:tcW w:w="1276" w:type="dxa"/>
            <w:vMerge w:val="restart"/>
          </w:tcPr>
          <w:p w:rsidR="008B5AC0" w:rsidRPr="006C3BD6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C3BD6">
              <w:rPr>
                <w:rFonts w:ascii="Times New Roman" w:hAnsi="Times New Roman" w:cs="Times New Roman"/>
                <w:sz w:val="23"/>
                <w:szCs w:val="23"/>
              </w:rPr>
              <w:t>Управление жилищно-коммунального хозяйства администрации Кондинского района, органы администрации Кондинск</w:t>
            </w:r>
            <w:r w:rsidRPr="006C3BD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ого района</w:t>
            </w: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lastRenderedPageBreak/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rPr>
          <w:trHeight w:val="995"/>
        </w:trPr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6C3BD6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6C3BD6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6C3BD6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6C3BD6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5AC0" w:rsidRDefault="008B5AC0" w:rsidP="00734359">
            <w:pPr>
              <w:jc w:val="center"/>
              <w:rPr>
                <w:rFonts w:ascii="Times New Roman" w:hAnsi="Times New Roman" w:cs="Times New Roman"/>
              </w:rPr>
            </w:pPr>
          </w:p>
          <w:p w:rsidR="008B5AC0" w:rsidRPr="007C1CCF" w:rsidRDefault="008B5AC0" w:rsidP="00734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задаче 2</w:t>
            </w:r>
          </w:p>
        </w:tc>
        <w:tc>
          <w:tcPr>
            <w:tcW w:w="1276" w:type="dxa"/>
          </w:tcPr>
          <w:p w:rsidR="008B5AC0" w:rsidRPr="00E36DE7" w:rsidRDefault="008B5AC0" w:rsidP="007343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Default="008B5AC0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5AC0" w:rsidRPr="007C1CCF" w:rsidRDefault="008B5AC0" w:rsidP="007343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E36DE7" w:rsidRDefault="008B5AC0" w:rsidP="007343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5AC0" w:rsidRPr="00E36DE7" w:rsidRDefault="008B5AC0" w:rsidP="007343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E36DE7" w:rsidRDefault="008B5AC0" w:rsidP="007343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359" w:rsidRPr="00277794" w:rsidTr="00734359">
        <w:tc>
          <w:tcPr>
            <w:tcW w:w="16125" w:type="dxa"/>
            <w:gridSpan w:val="12"/>
          </w:tcPr>
          <w:p w:rsidR="00734359" w:rsidRPr="006C3BD6" w:rsidRDefault="00734359" w:rsidP="000267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BD6">
              <w:rPr>
                <w:rFonts w:ascii="Times New Roman" w:hAnsi="Times New Roman" w:cs="Times New Roman"/>
                <w:b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6C3BD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6C3BD6">
              <w:rPr>
                <w:rFonts w:ascii="Times New Roman" w:hAnsi="Times New Roman" w:cs="Times New Roman"/>
                <w:b/>
              </w:rPr>
              <w:t>Создание системы управления и оценки качества пред</w:t>
            </w:r>
            <w:r>
              <w:rPr>
                <w:rFonts w:ascii="Times New Roman" w:hAnsi="Times New Roman" w:cs="Times New Roman"/>
                <w:b/>
              </w:rPr>
              <w:t>оставляемых муниципальных услуг»</w:t>
            </w:r>
          </w:p>
          <w:p w:rsidR="00734359" w:rsidRPr="00277794" w:rsidRDefault="00734359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410" w:type="dxa"/>
            <w:vMerge w:val="restart"/>
          </w:tcPr>
          <w:p w:rsidR="008B5AC0" w:rsidRPr="006C3BD6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C3BD6">
              <w:rPr>
                <w:rFonts w:ascii="Times New Roman" w:hAnsi="Times New Roman" w:cs="Times New Roman"/>
                <w:sz w:val="23"/>
                <w:szCs w:val="23"/>
              </w:rPr>
              <w:t>Инвентаризация сети бюджетных учреждений. Инвентаризация имущественного комплекса</w:t>
            </w:r>
          </w:p>
        </w:tc>
        <w:tc>
          <w:tcPr>
            <w:tcW w:w="1276" w:type="dxa"/>
            <w:vMerge w:val="restart"/>
          </w:tcPr>
          <w:p w:rsidR="008B5AC0" w:rsidRPr="006C3BD6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C3BD6">
              <w:rPr>
                <w:rFonts w:ascii="Times New Roman" w:hAnsi="Times New Roman" w:cs="Times New Roman"/>
                <w:sz w:val="23"/>
                <w:szCs w:val="23"/>
              </w:rPr>
              <w:t>органы администрации Кондинского района</w:t>
            </w: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6C3BD6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6C3BD6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6C3BD6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6C3BD6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6C3BD6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rPr>
          <w:trHeight w:val="1693"/>
        </w:trPr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410" w:type="dxa"/>
            <w:vMerge w:val="restart"/>
          </w:tcPr>
          <w:p w:rsidR="008B5AC0" w:rsidRPr="004709C5" w:rsidRDefault="008B5AC0" w:rsidP="00734359">
            <w:pPr>
              <w:pStyle w:val="aa"/>
              <w:ind w:left="0" w:firstLine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4709C5">
              <w:rPr>
                <w:rFonts w:ascii="Times New Roman" w:hAnsi="Times New Roman" w:cs="Times New Roman"/>
                <w:sz w:val="23"/>
                <w:szCs w:val="23"/>
              </w:rPr>
              <w:t xml:space="preserve">Создание стимулов и принятие мер по повышению эффективности бюджетных расходов на уровне ГРБС </w:t>
            </w:r>
          </w:p>
          <w:p w:rsidR="008B5AC0" w:rsidRPr="004709C5" w:rsidRDefault="008B5AC0" w:rsidP="00734359">
            <w:pPr>
              <w:pStyle w:val="aa"/>
              <w:ind w:left="0" w:firstLine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4709C5">
              <w:rPr>
                <w:rFonts w:ascii="Times New Roman" w:hAnsi="Times New Roman" w:cs="Times New Roman"/>
                <w:sz w:val="23"/>
                <w:szCs w:val="23"/>
              </w:rPr>
              <w:t>и муниципальных учреждений</w:t>
            </w:r>
          </w:p>
        </w:tc>
        <w:tc>
          <w:tcPr>
            <w:tcW w:w="1276" w:type="dxa"/>
            <w:vMerge w:val="restart"/>
          </w:tcPr>
          <w:p w:rsidR="008B5AC0" w:rsidRPr="004709C5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709C5">
              <w:rPr>
                <w:rFonts w:ascii="Times New Roman" w:hAnsi="Times New Roman" w:cs="Times New Roman"/>
                <w:sz w:val="23"/>
                <w:szCs w:val="23"/>
              </w:rPr>
              <w:t>органы администрации Кондинского района</w:t>
            </w: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8B5AC0" w:rsidRPr="001B6A0F" w:rsidRDefault="008B5AC0" w:rsidP="004709C5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2410" w:type="dxa"/>
            <w:vMerge w:val="restart"/>
          </w:tcPr>
          <w:p w:rsidR="008B5AC0" w:rsidRPr="000A644F" w:rsidRDefault="008B5AC0" w:rsidP="0073435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644F">
              <w:rPr>
                <w:rFonts w:ascii="Times New Roman" w:hAnsi="Times New Roman" w:cs="Times New Roman"/>
                <w:sz w:val="23"/>
                <w:szCs w:val="23"/>
              </w:rPr>
              <w:t>Проведение оценки возможности предоставления муниципальных услуг не</w:t>
            </w:r>
            <w:r w:rsidR="006210C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A644F">
              <w:rPr>
                <w:rFonts w:ascii="Times New Roman" w:hAnsi="Times New Roman" w:cs="Times New Roman"/>
                <w:sz w:val="23"/>
                <w:szCs w:val="23"/>
              </w:rPr>
              <w:t>муниципальными организациями с учетом оценки уровня социальной эффективности</w:t>
            </w:r>
          </w:p>
        </w:tc>
        <w:tc>
          <w:tcPr>
            <w:tcW w:w="1276" w:type="dxa"/>
            <w:vMerge w:val="restart"/>
          </w:tcPr>
          <w:p w:rsidR="008B5AC0" w:rsidRPr="000A644F" w:rsidRDefault="008B5AC0" w:rsidP="0073435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0A644F">
              <w:rPr>
                <w:rFonts w:ascii="Times New Roman" w:hAnsi="Times New Roman" w:cs="Times New Roman"/>
                <w:sz w:val="23"/>
                <w:szCs w:val="23"/>
              </w:rPr>
              <w:t xml:space="preserve">Комитет по экономической политике администрации Кондинского </w:t>
            </w:r>
            <w:r w:rsidRPr="000A644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района,</w:t>
            </w:r>
          </w:p>
          <w:p w:rsidR="008B5AC0" w:rsidRPr="000A644F" w:rsidRDefault="008B5AC0" w:rsidP="0073435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644F">
              <w:rPr>
                <w:rFonts w:ascii="Times New Roman" w:hAnsi="Times New Roman" w:cs="Times New Roman"/>
                <w:sz w:val="23"/>
                <w:szCs w:val="23"/>
              </w:rPr>
              <w:t>органы администрации Кондинского района</w:t>
            </w: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lastRenderedPageBreak/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3.4.</w:t>
            </w:r>
          </w:p>
        </w:tc>
        <w:tc>
          <w:tcPr>
            <w:tcW w:w="2410" w:type="dxa"/>
            <w:vMerge w:val="restart"/>
          </w:tcPr>
          <w:p w:rsidR="008B5AC0" w:rsidRPr="00735237" w:rsidRDefault="008B5AC0" w:rsidP="0073523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735237">
              <w:rPr>
                <w:rFonts w:ascii="Times New Roman" w:hAnsi="Times New Roman" w:cs="Times New Roman"/>
                <w:sz w:val="23"/>
                <w:szCs w:val="23"/>
              </w:rPr>
              <w:t>Актуализация действующих реестров муниципальных услуг, перечня муниципальных услуг</w:t>
            </w:r>
          </w:p>
          <w:p w:rsidR="008B5AC0" w:rsidRPr="00735237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 w:val="restart"/>
          </w:tcPr>
          <w:p w:rsidR="008B5AC0" w:rsidRPr="00735237" w:rsidRDefault="008B5AC0" w:rsidP="0073523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735237">
              <w:rPr>
                <w:rFonts w:ascii="Times New Roman" w:hAnsi="Times New Roman" w:cs="Times New Roman"/>
                <w:sz w:val="23"/>
                <w:szCs w:val="23"/>
              </w:rPr>
              <w:t>Комитет по экономической политике администрации Кондинского района,</w:t>
            </w:r>
          </w:p>
          <w:p w:rsidR="008B5AC0" w:rsidRPr="00735237" w:rsidRDefault="008B5AC0" w:rsidP="0073523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35237">
              <w:rPr>
                <w:rFonts w:ascii="Times New Roman" w:hAnsi="Times New Roman" w:cs="Times New Roman"/>
                <w:sz w:val="23"/>
                <w:szCs w:val="23"/>
              </w:rPr>
              <w:t>органы администрации Кондинского района</w:t>
            </w: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2410" w:type="dxa"/>
            <w:vMerge w:val="restart"/>
          </w:tcPr>
          <w:p w:rsidR="008B5AC0" w:rsidRPr="007761E7" w:rsidRDefault="008B5AC0" w:rsidP="007761E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7761E7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Разработка отраслевых методик определения нормативных затрат на оказание муниципальным учреждением муниципальных услуг (выполнение работ) </w:t>
            </w:r>
          </w:p>
          <w:p w:rsidR="008B5AC0" w:rsidRPr="007761E7" w:rsidRDefault="008B5AC0" w:rsidP="007761E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761E7">
              <w:rPr>
                <w:rFonts w:ascii="Times New Roman" w:hAnsi="Times New Roman" w:cs="Times New Roman"/>
                <w:sz w:val="23"/>
                <w:szCs w:val="23"/>
              </w:rPr>
              <w:t xml:space="preserve">и нормативных затрат на содержание имущества </w:t>
            </w:r>
            <w:r w:rsidRPr="007761E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муниципальных учреждений, учитывающих отраслевые особенности и специфику нормирования расходов</w:t>
            </w:r>
          </w:p>
        </w:tc>
        <w:tc>
          <w:tcPr>
            <w:tcW w:w="1276" w:type="dxa"/>
            <w:vMerge w:val="restart"/>
          </w:tcPr>
          <w:p w:rsidR="008B5AC0" w:rsidRPr="007761E7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</w:t>
            </w:r>
            <w:r w:rsidRPr="007761E7">
              <w:rPr>
                <w:rFonts w:ascii="Times New Roman" w:hAnsi="Times New Roman" w:cs="Times New Roman"/>
                <w:sz w:val="23"/>
                <w:szCs w:val="23"/>
              </w:rPr>
              <w:t xml:space="preserve">рганы администрации </w:t>
            </w:r>
            <w:r w:rsidR="00383A09">
              <w:rPr>
                <w:rFonts w:ascii="Times New Roman" w:hAnsi="Times New Roman" w:cs="Times New Roman"/>
                <w:sz w:val="23"/>
                <w:szCs w:val="23"/>
              </w:rPr>
              <w:t xml:space="preserve">Кондинского </w:t>
            </w:r>
            <w:r w:rsidRPr="007761E7">
              <w:rPr>
                <w:rFonts w:ascii="Times New Roman" w:hAnsi="Times New Roman" w:cs="Times New Roman"/>
                <w:sz w:val="23"/>
                <w:szCs w:val="23"/>
              </w:rPr>
              <w:t>района</w:t>
            </w: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3.6.</w:t>
            </w:r>
          </w:p>
        </w:tc>
        <w:tc>
          <w:tcPr>
            <w:tcW w:w="2410" w:type="dxa"/>
            <w:vMerge w:val="restart"/>
          </w:tcPr>
          <w:p w:rsidR="008B5AC0" w:rsidRPr="00E07862" w:rsidRDefault="008B5AC0" w:rsidP="00AC50A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07862">
              <w:rPr>
                <w:rFonts w:ascii="Times New Roman" w:hAnsi="Times New Roman" w:cs="Times New Roman"/>
                <w:sz w:val="23"/>
                <w:szCs w:val="23"/>
              </w:rPr>
              <w:t xml:space="preserve">Проведение опросов по вопросам качества предоставляемых муниципальных услуг </w:t>
            </w:r>
          </w:p>
          <w:p w:rsidR="008B5AC0" w:rsidRPr="00E07862" w:rsidRDefault="008B5AC0" w:rsidP="00AC50A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07862">
              <w:rPr>
                <w:rFonts w:ascii="Times New Roman" w:hAnsi="Times New Roman" w:cs="Times New Roman"/>
                <w:sz w:val="23"/>
                <w:szCs w:val="23"/>
              </w:rPr>
              <w:t xml:space="preserve">в соответствии с утвержденным порядком. Публикация результатов опросов </w:t>
            </w:r>
          </w:p>
          <w:p w:rsidR="008B5AC0" w:rsidRPr="00E07862" w:rsidRDefault="008B5AC0" w:rsidP="00AC50AE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862">
              <w:rPr>
                <w:rFonts w:ascii="Times New Roman" w:hAnsi="Times New Roman" w:cs="Times New Roman"/>
                <w:sz w:val="23"/>
                <w:szCs w:val="23"/>
              </w:rPr>
              <w:t>в средствах массовой информации и сети Интернет</w:t>
            </w:r>
          </w:p>
        </w:tc>
        <w:tc>
          <w:tcPr>
            <w:tcW w:w="1276" w:type="dxa"/>
            <w:vMerge w:val="restart"/>
          </w:tcPr>
          <w:p w:rsidR="008B5AC0" w:rsidRPr="00E07862" w:rsidRDefault="008B5AC0" w:rsidP="00D35F4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07862">
              <w:rPr>
                <w:rFonts w:ascii="Times New Roman" w:hAnsi="Times New Roman" w:cs="Times New Roman"/>
                <w:sz w:val="23"/>
                <w:szCs w:val="23"/>
              </w:rPr>
              <w:t>Органы администрации Кондинского района</w:t>
            </w:r>
          </w:p>
          <w:p w:rsidR="008B5AC0" w:rsidRPr="00E07862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07862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E07862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07862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E07862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2410" w:type="dxa"/>
            <w:vMerge w:val="restart"/>
          </w:tcPr>
          <w:p w:rsidR="008B5AC0" w:rsidRPr="00E07862" w:rsidRDefault="008B5AC0" w:rsidP="0058602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07862">
              <w:rPr>
                <w:rFonts w:ascii="Times New Roman" w:hAnsi="Times New Roman" w:cs="Times New Roman"/>
                <w:sz w:val="23"/>
                <w:szCs w:val="23"/>
              </w:rPr>
              <w:t xml:space="preserve">Заключение (перезаключение) трудовых договоров </w:t>
            </w:r>
          </w:p>
          <w:p w:rsidR="008B5AC0" w:rsidRPr="00E07862" w:rsidRDefault="008B5AC0" w:rsidP="00586023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07862">
              <w:rPr>
                <w:rFonts w:ascii="Times New Roman" w:hAnsi="Times New Roman" w:cs="Times New Roman"/>
                <w:sz w:val="23"/>
                <w:szCs w:val="23"/>
              </w:rPr>
              <w:t xml:space="preserve">с руководителями муниципальных учреждений района в части обязательного включения в трудовой договор раздела "Показатели эффективности </w:t>
            </w:r>
          </w:p>
          <w:p w:rsidR="008B5AC0" w:rsidRPr="00E07862" w:rsidRDefault="008B5AC0" w:rsidP="00586023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862">
              <w:rPr>
                <w:rFonts w:ascii="Times New Roman" w:hAnsi="Times New Roman" w:cs="Times New Roman"/>
                <w:sz w:val="23"/>
                <w:szCs w:val="23"/>
              </w:rPr>
              <w:t>и результативности"</w:t>
            </w:r>
          </w:p>
        </w:tc>
        <w:tc>
          <w:tcPr>
            <w:tcW w:w="1276" w:type="dxa"/>
            <w:vMerge w:val="restart"/>
          </w:tcPr>
          <w:p w:rsidR="008B5AC0" w:rsidRPr="00E07862" w:rsidRDefault="008B5AC0" w:rsidP="00FA584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E07862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муниципальной службы и кадровой политики администрации Кондинского района, органы администрации </w:t>
            </w:r>
            <w:r w:rsidRPr="00E0786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Кондинского района </w:t>
            </w: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lastRenderedPageBreak/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07862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E07862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E07862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8B5AC0" w:rsidRPr="00E07862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3.8.</w:t>
            </w:r>
          </w:p>
        </w:tc>
        <w:tc>
          <w:tcPr>
            <w:tcW w:w="2410" w:type="dxa"/>
            <w:vMerge w:val="restart"/>
          </w:tcPr>
          <w:p w:rsidR="008B5AC0" w:rsidRPr="00E07862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862">
              <w:rPr>
                <w:rFonts w:ascii="Times New Roman" w:hAnsi="Times New Roman" w:cs="Times New Roman"/>
                <w:sz w:val="23"/>
                <w:szCs w:val="23"/>
              </w:rPr>
              <w:t>Подготовка предложений по совершенствованию системы централизованных функций</w:t>
            </w:r>
          </w:p>
        </w:tc>
        <w:tc>
          <w:tcPr>
            <w:tcW w:w="1276" w:type="dxa"/>
            <w:vMerge w:val="restart"/>
          </w:tcPr>
          <w:p w:rsidR="008B5AC0" w:rsidRPr="00E07862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86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Управление муниципальной службы и кадровой политики администрации Кондинского района, органы администрации Кондинского района</w:t>
            </w: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8B5AC0" w:rsidRPr="006C3BD6" w:rsidRDefault="008B5AC0" w:rsidP="00734359">
            <w:pPr>
              <w:rPr>
                <w:rFonts w:ascii="Times New Roman" w:hAnsi="Times New Roman" w:cs="Times New Roman"/>
              </w:rPr>
            </w:pPr>
            <w:r w:rsidRPr="006C3BD6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5AC0" w:rsidRDefault="008B5AC0" w:rsidP="00734359">
            <w:pPr>
              <w:jc w:val="center"/>
              <w:rPr>
                <w:rFonts w:ascii="Times New Roman" w:hAnsi="Times New Roman" w:cs="Times New Roman"/>
              </w:rPr>
            </w:pPr>
          </w:p>
          <w:p w:rsidR="008B5AC0" w:rsidRPr="007C1CCF" w:rsidRDefault="008B5AC0" w:rsidP="00734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задаче 3</w:t>
            </w:r>
          </w:p>
        </w:tc>
        <w:tc>
          <w:tcPr>
            <w:tcW w:w="1276" w:type="dxa"/>
          </w:tcPr>
          <w:p w:rsidR="008B5AC0" w:rsidRPr="00E36DE7" w:rsidRDefault="008B5AC0" w:rsidP="007343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Default="008B5AC0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5AC0" w:rsidRPr="007C1CCF" w:rsidRDefault="008B5AC0" w:rsidP="007343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E36DE7" w:rsidRDefault="008B5AC0" w:rsidP="007343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5AC0" w:rsidRPr="00E36DE7" w:rsidRDefault="008B5AC0" w:rsidP="007343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E36DE7" w:rsidRDefault="008B5AC0" w:rsidP="007343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359" w:rsidRPr="00277794" w:rsidTr="00734359">
        <w:tc>
          <w:tcPr>
            <w:tcW w:w="16125" w:type="dxa"/>
            <w:gridSpan w:val="12"/>
          </w:tcPr>
          <w:p w:rsidR="00734359" w:rsidRPr="004079BD" w:rsidRDefault="00734359" w:rsidP="004644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9BD">
              <w:rPr>
                <w:rFonts w:ascii="Times New Roman" w:hAnsi="Times New Roman" w:cs="Times New Roman"/>
                <w:b/>
              </w:rPr>
              <w:t xml:space="preserve">Задача 4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4079BD">
              <w:rPr>
                <w:rFonts w:ascii="Times New Roman" w:hAnsi="Times New Roman" w:cs="Times New Roman"/>
                <w:b/>
              </w:rPr>
              <w:t>Совершенствование системы оценки качества финансового менеджмента, осуществляемого главными распорядителями средств бюджета района, главными админист</w:t>
            </w:r>
            <w:r>
              <w:rPr>
                <w:rFonts w:ascii="Times New Roman" w:hAnsi="Times New Roman" w:cs="Times New Roman"/>
                <w:b/>
              </w:rPr>
              <w:t>раторами доходов бюджета района»</w:t>
            </w:r>
          </w:p>
          <w:p w:rsidR="00734359" w:rsidRPr="004079BD" w:rsidRDefault="00734359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 w:val="restart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410" w:type="dxa"/>
            <w:vMerge w:val="restart"/>
          </w:tcPr>
          <w:p w:rsidR="008B5AC0" w:rsidRPr="0003324C" w:rsidRDefault="008B5AC0" w:rsidP="0003324C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03324C">
              <w:rPr>
                <w:rFonts w:ascii="Times New Roman" w:hAnsi="Times New Roman" w:cs="Times New Roman"/>
                <w:sz w:val="23"/>
                <w:szCs w:val="23"/>
              </w:rPr>
              <w:t xml:space="preserve">Проведение оценки качества финансового менеджмента главных администраторов бюджетных средств </w:t>
            </w:r>
          </w:p>
          <w:p w:rsidR="008B5AC0" w:rsidRPr="001B6A0F" w:rsidRDefault="008B5AC0" w:rsidP="0003324C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  <w:r w:rsidRPr="0003324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 подготовка по результатам оценки рекомендаций по повышению качества финансового менеджмента</w:t>
            </w:r>
          </w:p>
        </w:tc>
        <w:tc>
          <w:tcPr>
            <w:tcW w:w="1276" w:type="dxa"/>
            <w:vMerge w:val="restart"/>
          </w:tcPr>
          <w:p w:rsidR="008B5AC0" w:rsidRPr="0003324C" w:rsidRDefault="008B5AC0" w:rsidP="00547C48">
            <w:pPr>
              <w:pStyle w:val="a9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3324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Комитет по финансам </w:t>
            </w:r>
            <w:r w:rsidR="00D239D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984" w:type="dxa"/>
          </w:tcPr>
          <w:p w:rsidR="008B5AC0" w:rsidRDefault="008B5AC0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8B5AC0" w:rsidRPr="00277794" w:rsidRDefault="008B5AC0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  <w:vMerge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8B5AC0" w:rsidRPr="001B6A0F" w:rsidRDefault="008B5AC0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8B5AC0" w:rsidRPr="00277794" w:rsidRDefault="008B5AC0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5AC0" w:rsidRDefault="008B5AC0" w:rsidP="00734359">
            <w:pPr>
              <w:jc w:val="center"/>
              <w:rPr>
                <w:rFonts w:ascii="Times New Roman" w:hAnsi="Times New Roman" w:cs="Times New Roman"/>
              </w:rPr>
            </w:pPr>
          </w:p>
          <w:p w:rsidR="008B5AC0" w:rsidRPr="007C1CCF" w:rsidRDefault="008B5AC0" w:rsidP="00734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задаче 4</w:t>
            </w:r>
          </w:p>
        </w:tc>
        <w:tc>
          <w:tcPr>
            <w:tcW w:w="1276" w:type="dxa"/>
          </w:tcPr>
          <w:p w:rsidR="008B5AC0" w:rsidRPr="00E36DE7" w:rsidRDefault="008B5AC0" w:rsidP="007343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Default="008B5AC0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5AC0" w:rsidRPr="007C1CCF" w:rsidRDefault="008B5AC0" w:rsidP="007343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E36DE7" w:rsidRDefault="008B5AC0" w:rsidP="007343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AC0" w:rsidRPr="00277794" w:rsidTr="008B5AC0">
        <w:tc>
          <w:tcPr>
            <w:tcW w:w="675" w:type="dxa"/>
          </w:tcPr>
          <w:p w:rsidR="008B5AC0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B5AC0" w:rsidRPr="00E36DE7" w:rsidRDefault="008B5AC0" w:rsidP="007343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E36DE7" w:rsidRDefault="008B5AC0" w:rsidP="007343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5AC0" w:rsidRPr="00277794" w:rsidRDefault="008B5AC0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B5AC0" w:rsidRPr="00277794" w:rsidRDefault="008B5AC0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359" w:rsidRPr="00277794" w:rsidTr="00734359">
        <w:tc>
          <w:tcPr>
            <w:tcW w:w="16125" w:type="dxa"/>
            <w:gridSpan w:val="12"/>
          </w:tcPr>
          <w:p w:rsidR="00734359" w:rsidRPr="0003324C" w:rsidRDefault="00734359" w:rsidP="004644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324C">
              <w:rPr>
                <w:rFonts w:ascii="Times New Roman" w:hAnsi="Times New Roman" w:cs="Times New Roman"/>
                <w:b/>
              </w:rPr>
              <w:t xml:space="preserve">Задача 5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03324C">
              <w:rPr>
                <w:rFonts w:ascii="Times New Roman" w:hAnsi="Times New Roman" w:cs="Times New Roman"/>
                <w:b/>
              </w:rPr>
              <w:t>Обеспечение эффективного функционирования к</w:t>
            </w:r>
            <w:r>
              <w:rPr>
                <w:rFonts w:ascii="Times New Roman" w:hAnsi="Times New Roman" w:cs="Times New Roman"/>
                <w:b/>
              </w:rPr>
              <w:t>омитета по финансам»</w:t>
            </w:r>
          </w:p>
          <w:p w:rsidR="00734359" w:rsidRPr="0003324C" w:rsidRDefault="00734359" w:rsidP="002777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0156" w:rsidRPr="00277794" w:rsidTr="008B5AC0">
        <w:tc>
          <w:tcPr>
            <w:tcW w:w="675" w:type="dxa"/>
            <w:vMerge w:val="restart"/>
          </w:tcPr>
          <w:p w:rsidR="00F40156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2410" w:type="dxa"/>
            <w:vMerge w:val="restart"/>
          </w:tcPr>
          <w:p w:rsidR="00F40156" w:rsidRPr="001B6A0F" w:rsidRDefault="00F40156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  <w:r w:rsidRPr="009C3D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Обеспечение выполнений функций и полномочий комитета по финансам и налоговой политике администрации Кондинского района</w:t>
            </w:r>
          </w:p>
        </w:tc>
        <w:tc>
          <w:tcPr>
            <w:tcW w:w="1276" w:type="dxa"/>
            <w:vMerge w:val="restart"/>
          </w:tcPr>
          <w:p w:rsidR="00F40156" w:rsidRPr="001B6A0F" w:rsidRDefault="00F40156" w:rsidP="00547C4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  <w:r w:rsidRPr="009C3D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Комитет по финансам </w:t>
            </w:r>
          </w:p>
        </w:tc>
        <w:tc>
          <w:tcPr>
            <w:tcW w:w="1984" w:type="dxa"/>
          </w:tcPr>
          <w:p w:rsidR="00F40156" w:rsidRDefault="00F40156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77 676,6</w:t>
            </w:r>
          </w:p>
        </w:tc>
        <w:tc>
          <w:tcPr>
            <w:tcW w:w="1418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44 761,2</w:t>
            </w:r>
          </w:p>
        </w:tc>
        <w:tc>
          <w:tcPr>
            <w:tcW w:w="1276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26 052,2</w:t>
            </w:r>
          </w:p>
        </w:tc>
        <w:tc>
          <w:tcPr>
            <w:tcW w:w="1276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14 920,4</w:t>
            </w:r>
          </w:p>
        </w:tc>
        <w:tc>
          <w:tcPr>
            <w:tcW w:w="992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25 812,2</w:t>
            </w:r>
          </w:p>
        </w:tc>
        <w:tc>
          <w:tcPr>
            <w:tcW w:w="1254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14 920,4</w:t>
            </w:r>
          </w:p>
        </w:tc>
        <w:tc>
          <w:tcPr>
            <w:tcW w:w="1013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25 812,2</w:t>
            </w:r>
          </w:p>
        </w:tc>
        <w:tc>
          <w:tcPr>
            <w:tcW w:w="1275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14 920,4</w:t>
            </w:r>
          </w:p>
        </w:tc>
      </w:tr>
      <w:tr w:rsidR="00F40156" w:rsidRPr="00277794" w:rsidTr="008B5AC0">
        <w:tc>
          <w:tcPr>
            <w:tcW w:w="675" w:type="dxa"/>
            <w:vMerge/>
          </w:tcPr>
          <w:p w:rsidR="00F40156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F40156" w:rsidRPr="001B6A0F" w:rsidRDefault="00F40156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1B6A0F" w:rsidRDefault="00F40156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277794" w:rsidRDefault="00F40156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156" w:rsidRPr="00277794" w:rsidTr="008B5AC0">
        <w:tc>
          <w:tcPr>
            <w:tcW w:w="675" w:type="dxa"/>
            <w:vMerge/>
          </w:tcPr>
          <w:p w:rsidR="00F40156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F40156" w:rsidRPr="001B6A0F" w:rsidRDefault="00F40156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1B6A0F" w:rsidRDefault="00F40156" w:rsidP="00E24A4D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277794" w:rsidRDefault="00F40156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77 676,6</w:t>
            </w:r>
          </w:p>
        </w:tc>
        <w:tc>
          <w:tcPr>
            <w:tcW w:w="1418" w:type="dxa"/>
          </w:tcPr>
          <w:p w:rsidR="00F40156" w:rsidRPr="00D239DE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  <w:r w:rsidRPr="00D239DE">
              <w:rPr>
                <w:rFonts w:ascii="Times New Roman" w:hAnsi="Times New Roman" w:cs="Times New Roman"/>
              </w:rPr>
              <w:t>44 761,2</w:t>
            </w:r>
          </w:p>
        </w:tc>
        <w:tc>
          <w:tcPr>
            <w:tcW w:w="1276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26 052,2</w:t>
            </w:r>
          </w:p>
        </w:tc>
        <w:tc>
          <w:tcPr>
            <w:tcW w:w="1276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14 920,4</w:t>
            </w:r>
          </w:p>
        </w:tc>
        <w:tc>
          <w:tcPr>
            <w:tcW w:w="992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25 812,2</w:t>
            </w:r>
          </w:p>
        </w:tc>
        <w:tc>
          <w:tcPr>
            <w:tcW w:w="1254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14 920,4</w:t>
            </w:r>
          </w:p>
        </w:tc>
        <w:tc>
          <w:tcPr>
            <w:tcW w:w="1013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25 812,2</w:t>
            </w:r>
          </w:p>
        </w:tc>
        <w:tc>
          <w:tcPr>
            <w:tcW w:w="1275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14 920,4</w:t>
            </w:r>
          </w:p>
        </w:tc>
      </w:tr>
      <w:tr w:rsidR="00F40156" w:rsidRPr="00277794" w:rsidTr="008B5AC0">
        <w:tc>
          <w:tcPr>
            <w:tcW w:w="675" w:type="dxa"/>
          </w:tcPr>
          <w:p w:rsidR="00F40156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40156" w:rsidRDefault="00F40156" w:rsidP="00734359">
            <w:pPr>
              <w:jc w:val="center"/>
              <w:rPr>
                <w:rFonts w:ascii="Times New Roman" w:hAnsi="Times New Roman" w:cs="Times New Roman"/>
              </w:rPr>
            </w:pPr>
          </w:p>
          <w:p w:rsidR="00F40156" w:rsidRPr="007C1CCF" w:rsidRDefault="00F40156" w:rsidP="00734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задаче 5</w:t>
            </w:r>
          </w:p>
        </w:tc>
        <w:tc>
          <w:tcPr>
            <w:tcW w:w="1276" w:type="dxa"/>
          </w:tcPr>
          <w:p w:rsidR="00F40156" w:rsidRPr="00E36DE7" w:rsidRDefault="00F40156" w:rsidP="007343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40156" w:rsidRDefault="00F40156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77 676,6</w:t>
            </w:r>
          </w:p>
        </w:tc>
        <w:tc>
          <w:tcPr>
            <w:tcW w:w="1418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44 761,2</w:t>
            </w:r>
          </w:p>
        </w:tc>
        <w:tc>
          <w:tcPr>
            <w:tcW w:w="1276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26 052,2</w:t>
            </w:r>
          </w:p>
        </w:tc>
        <w:tc>
          <w:tcPr>
            <w:tcW w:w="1276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14 920,4</w:t>
            </w:r>
          </w:p>
        </w:tc>
        <w:tc>
          <w:tcPr>
            <w:tcW w:w="992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25 812,2</w:t>
            </w:r>
          </w:p>
        </w:tc>
        <w:tc>
          <w:tcPr>
            <w:tcW w:w="1254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14 920,4</w:t>
            </w:r>
          </w:p>
        </w:tc>
        <w:tc>
          <w:tcPr>
            <w:tcW w:w="1013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25 812,2</w:t>
            </w:r>
          </w:p>
        </w:tc>
        <w:tc>
          <w:tcPr>
            <w:tcW w:w="1275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14 920,4</w:t>
            </w:r>
          </w:p>
        </w:tc>
      </w:tr>
      <w:tr w:rsidR="00F40156" w:rsidRPr="00277794" w:rsidTr="008B5AC0">
        <w:tc>
          <w:tcPr>
            <w:tcW w:w="675" w:type="dxa"/>
          </w:tcPr>
          <w:p w:rsidR="00F40156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40156" w:rsidRPr="007C1CCF" w:rsidRDefault="00F40156" w:rsidP="007343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0156" w:rsidRPr="00E36DE7" w:rsidRDefault="00F40156" w:rsidP="007343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40156" w:rsidRPr="00277794" w:rsidRDefault="00F40156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0156" w:rsidRPr="00277794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156" w:rsidRPr="00277794" w:rsidTr="008B5AC0">
        <w:tc>
          <w:tcPr>
            <w:tcW w:w="675" w:type="dxa"/>
          </w:tcPr>
          <w:p w:rsidR="00F40156" w:rsidRDefault="00F40156" w:rsidP="002777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40156" w:rsidRPr="00E36DE7" w:rsidRDefault="00F40156" w:rsidP="007343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0156" w:rsidRPr="00E36DE7" w:rsidRDefault="00F40156" w:rsidP="007343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40156" w:rsidRPr="00277794" w:rsidRDefault="00F40156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77 676,6</w:t>
            </w:r>
          </w:p>
        </w:tc>
        <w:tc>
          <w:tcPr>
            <w:tcW w:w="1418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44 761,2</w:t>
            </w:r>
          </w:p>
        </w:tc>
        <w:tc>
          <w:tcPr>
            <w:tcW w:w="1276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26 052,2</w:t>
            </w:r>
          </w:p>
        </w:tc>
        <w:tc>
          <w:tcPr>
            <w:tcW w:w="1276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14 920,4</w:t>
            </w:r>
          </w:p>
        </w:tc>
        <w:tc>
          <w:tcPr>
            <w:tcW w:w="992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25 812,2</w:t>
            </w:r>
          </w:p>
        </w:tc>
        <w:tc>
          <w:tcPr>
            <w:tcW w:w="1254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14 920,4</w:t>
            </w:r>
          </w:p>
        </w:tc>
        <w:tc>
          <w:tcPr>
            <w:tcW w:w="1013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25 812,2</w:t>
            </w:r>
          </w:p>
        </w:tc>
        <w:tc>
          <w:tcPr>
            <w:tcW w:w="1275" w:type="dxa"/>
          </w:tcPr>
          <w:p w:rsidR="00F40156" w:rsidRPr="00277794" w:rsidRDefault="00F40156" w:rsidP="00D83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14 920,4</w:t>
            </w:r>
          </w:p>
        </w:tc>
      </w:tr>
      <w:tr w:rsidR="00F40156" w:rsidRPr="00277794" w:rsidTr="00D8386A">
        <w:tc>
          <w:tcPr>
            <w:tcW w:w="16125" w:type="dxa"/>
            <w:gridSpan w:val="12"/>
          </w:tcPr>
          <w:p w:rsidR="00F40156" w:rsidRPr="00C43B67" w:rsidRDefault="00F40156" w:rsidP="006879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</w:rPr>
              <w:t xml:space="preserve"> «Управление муниципальным долгом района»</w:t>
            </w:r>
          </w:p>
        </w:tc>
      </w:tr>
      <w:tr w:rsidR="00F40156" w:rsidRPr="00277794" w:rsidTr="00D8386A">
        <w:tc>
          <w:tcPr>
            <w:tcW w:w="16125" w:type="dxa"/>
            <w:gridSpan w:val="12"/>
          </w:tcPr>
          <w:p w:rsidR="00F40156" w:rsidRDefault="00F40156" w:rsidP="002777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1 «Эффективное управление муниципальным долгом района»</w:t>
            </w:r>
          </w:p>
        </w:tc>
      </w:tr>
      <w:tr w:rsidR="00F40156" w:rsidRPr="00C43B67" w:rsidTr="008B5AC0">
        <w:trPr>
          <w:trHeight w:val="355"/>
        </w:trPr>
        <w:tc>
          <w:tcPr>
            <w:tcW w:w="675" w:type="dxa"/>
            <w:vMerge w:val="restart"/>
          </w:tcPr>
          <w:p w:rsidR="00F40156" w:rsidRPr="00C43B67" w:rsidRDefault="00F40156" w:rsidP="00734359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43B67">
              <w:rPr>
                <w:rFonts w:ascii="Times New Roman" w:hAnsi="Times New Roman" w:cs="Times New Roman"/>
                <w:sz w:val="23"/>
                <w:szCs w:val="23"/>
              </w:rPr>
              <w:t>1.1.</w:t>
            </w:r>
          </w:p>
        </w:tc>
        <w:tc>
          <w:tcPr>
            <w:tcW w:w="2410" w:type="dxa"/>
            <w:vMerge w:val="restart"/>
          </w:tcPr>
          <w:p w:rsidR="00F40156" w:rsidRPr="00C43B67" w:rsidRDefault="00F40156" w:rsidP="0073435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C43B67">
              <w:rPr>
                <w:rFonts w:ascii="Times New Roman" w:hAnsi="Times New Roman" w:cs="Times New Roman"/>
                <w:sz w:val="23"/>
                <w:szCs w:val="23"/>
              </w:rPr>
              <w:t>Обслуживание муниципального долга района</w:t>
            </w:r>
          </w:p>
        </w:tc>
        <w:tc>
          <w:tcPr>
            <w:tcW w:w="1276" w:type="dxa"/>
            <w:vMerge w:val="restart"/>
          </w:tcPr>
          <w:p w:rsidR="00520D4E" w:rsidRPr="009C3D02" w:rsidRDefault="00F40156" w:rsidP="00520D4E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43B67">
              <w:rPr>
                <w:rFonts w:ascii="Times New Roman" w:hAnsi="Times New Roman" w:cs="Times New Roman"/>
                <w:sz w:val="23"/>
                <w:szCs w:val="23"/>
              </w:rPr>
              <w:t>Комитет по финансам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F40156" w:rsidRPr="00C43B67" w:rsidRDefault="00F40156" w:rsidP="00383A0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F40156" w:rsidRDefault="00F40156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F40156" w:rsidRDefault="00F40156" w:rsidP="00B54097">
            <w:pPr>
              <w:tabs>
                <w:tab w:val="center" w:pos="529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9 140,9</w:t>
            </w:r>
          </w:p>
        </w:tc>
        <w:tc>
          <w:tcPr>
            <w:tcW w:w="1418" w:type="dxa"/>
          </w:tcPr>
          <w:p w:rsidR="00F40156" w:rsidRDefault="00F40156" w:rsidP="00B54097">
            <w:pPr>
              <w:tabs>
                <w:tab w:val="center" w:pos="529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9 140,9</w:t>
            </w:r>
          </w:p>
        </w:tc>
        <w:tc>
          <w:tcPr>
            <w:tcW w:w="1276" w:type="dxa"/>
          </w:tcPr>
          <w:p w:rsidR="00F40156" w:rsidRPr="00C43B67" w:rsidRDefault="00F40156" w:rsidP="00F20D3C">
            <w:pPr>
              <w:tabs>
                <w:tab w:val="center" w:pos="52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ab/>
              <w:t>4 335,9</w:t>
            </w:r>
          </w:p>
        </w:tc>
        <w:tc>
          <w:tcPr>
            <w:tcW w:w="1276" w:type="dxa"/>
          </w:tcPr>
          <w:p w:rsidR="00F40156" w:rsidRPr="00C43B67" w:rsidRDefault="00F40156" w:rsidP="00AC51B7">
            <w:pPr>
              <w:tabs>
                <w:tab w:val="center" w:pos="529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4 335,9</w:t>
            </w:r>
          </w:p>
        </w:tc>
        <w:tc>
          <w:tcPr>
            <w:tcW w:w="992" w:type="dxa"/>
          </w:tcPr>
          <w:p w:rsidR="00F40156" w:rsidRPr="00C43B6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3 718,0</w:t>
            </w:r>
          </w:p>
        </w:tc>
        <w:tc>
          <w:tcPr>
            <w:tcW w:w="1254" w:type="dxa"/>
          </w:tcPr>
          <w:p w:rsidR="00F40156" w:rsidRPr="00C43B67" w:rsidRDefault="00F40156" w:rsidP="007343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3 718,0</w:t>
            </w:r>
          </w:p>
        </w:tc>
        <w:tc>
          <w:tcPr>
            <w:tcW w:w="1013" w:type="dxa"/>
          </w:tcPr>
          <w:p w:rsidR="00F40156" w:rsidRPr="00C43B67" w:rsidRDefault="00F40156" w:rsidP="007343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1 087,0</w:t>
            </w:r>
          </w:p>
        </w:tc>
        <w:tc>
          <w:tcPr>
            <w:tcW w:w="1275" w:type="dxa"/>
          </w:tcPr>
          <w:p w:rsidR="00F40156" w:rsidRPr="00C43B6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1 087,0</w:t>
            </w:r>
          </w:p>
        </w:tc>
      </w:tr>
      <w:tr w:rsidR="00F40156" w:rsidRPr="00C43B67" w:rsidTr="008B5AC0">
        <w:trPr>
          <w:trHeight w:val="355"/>
        </w:trPr>
        <w:tc>
          <w:tcPr>
            <w:tcW w:w="675" w:type="dxa"/>
            <w:vMerge/>
          </w:tcPr>
          <w:p w:rsidR="00F40156" w:rsidRPr="00C43B67" w:rsidRDefault="00F40156" w:rsidP="00734359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C43B67" w:rsidRDefault="00F40156" w:rsidP="0073435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F40156" w:rsidRPr="00C43B67" w:rsidRDefault="00F40156" w:rsidP="0073435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F40156" w:rsidRPr="00277794" w:rsidRDefault="00F40156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F40156" w:rsidRPr="00C43B67" w:rsidRDefault="00F40156" w:rsidP="00B540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C43B67" w:rsidRDefault="00F40156" w:rsidP="00B540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C43B6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C43B67" w:rsidRDefault="00F40156" w:rsidP="007343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C43B6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C43B67" w:rsidRDefault="00F40156" w:rsidP="007343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C43B67" w:rsidRDefault="00F40156" w:rsidP="007343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C43B6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C43B67" w:rsidTr="008B5AC0">
        <w:trPr>
          <w:trHeight w:val="355"/>
        </w:trPr>
        <w:tc>
          <w:tcPr>
            <w:tcW w:w="675" w:type="dxa"/>
            <w:vMerge/>
          </w:tcPr>
          <w:p w:rsidR="00F40156" w:rsidRPr="00C43B67" w:rsidRDefault="00F40156" w:rsidP="00734359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C43B67" w:rsidRDefault="00F40156" w:rsidP="0073435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F40156" w:rsidRPr="00C43B67" w:rsidRDefault="00F40156" w:rsidP="0073435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F40156" w:rsidRPr="00277794" w:rsidRDefault="00F40156" w:rsidP="00734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F40156" w:rsidRDefault="00F40156" w:rsidP="00B540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9 140,9</w:t>
            </w:r>
          </w:p>
        </w:tc>
        <w:tc>
          <w:tcPr>
            <w:tcW w:w="1418" w:type="dxa"/>
          </w:tcPr>
          <w:p w:rsidR="00F40156" w:rsidRDefault="00F40156" w:rsidP="00B540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9 140,9</w:t>
            </w:r>
          </w:p>
        </w:tc>
        <w:tc>
          <w:tcPr>
            <w:tcW w:w="1276" w:type="dxa"/>
          </w:tcPr>
          <w:p w:rsidR="00F40156" w:rsidRPr="00C43B67" w:rsidRDefault="00F40156" w:rsidP="00C43B6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4 335,9</w:t>
            </w:r>
          </w:p>
        </w:tc>
        <w:tc>
          <w:tcPr>
            <w:tcW w:w="1276" w:type="dxa"/>
          </w:tcPr>
          <w:p w:rsidR="00F40156" w:rsidRPr="00C43B67" w:rsidRDefault="00F40156" w:rsidP="007343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4 335,9</w:t>
            </w:r>
          </w:p>
        </w:tc>
        <w:tc>
          <w:tcPr>
            <w:tcW w:w="992" w:type="dxa"/>
          </w:tcPr>
          <w:p w:rsidR="00F40156" w:rsidRPr="00C43B6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3 718,0</w:t>
            </w:r>
          </w:p>
        </w:tc>
        <w:tc>
          <w:tcPr>
            <w:tcW w:w="1254" w:type="dxa"/>
          </w:tcPr>
          <w:p w:rsidR="00F40156" w:rsidRPr="00C43B67" w:rsidRDefault="00F40156" w:rsidP="007343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3 718,0</w:t>
            </w:r>
          </w:p>
        </w:tc>
        <w:tc>
          <w:tcPr>
            <w:tcW w:w="1013" w:type="dxa"/>
          </w:tcPr>
          <w:p w:rsidR="00F40156" w:rsidRPr="00C43B67" w:rsidRDefault="00F40156" w:rsidP="007343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1 087,0</w:t>
            </w:r>
          </w:p>
        </w:tc>
        <w:tc>
          <w:tcPr>
            <w:tcW w:w="1275" w:type="dxa"/>
          </w:tcPr>
          <w:p w:rsidR="00F40156" w:rsidRPr="00C43B6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1 087,0</w:t>
            </w:r>
          </w:p>
        </w:tc>
      </w:tr>
      <w:tr w:rsidR="00490D16" w:rsidRPr="00F749A7" w:rsidTr="008B5AC0">
        <w:tc>
          <w:tcPr>
            <w:tcW w:w="675" w:type="dxa"/>
            <w:vMerge w:val="restart"/>
          </w:tcPr>
          <w:p w:rsidR="00490D16" w:rsidRPr="00F749A7" w:rsidRDefault="00490D16" w:rsidP="00734359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1.2.</w:t>
            </w:r>
          </w:p>
        </w:tc>
        <w:tc>
          <w:tcPr>
            <w:tcW w:w="2410" w:type="dxa"/>
            <w:vMerge w:val="restart"/>
          </w:tcPr>
          <w:p w:rsidR="00490D16" w:rsidRPr="00F749A7" w:rsidRDefault="00490D16" w:rsidP="0073435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Планирование ассигнований на погашение долговых обязательств района*</w:t>
            </w:r>
          </w:p>
        </w:tc>
        <w:tc>
          <w:tcPr>
            <w:tcW w:w="1276" w:type="dxa"/>
            <w:vMerge w:val="restart"/>
          </w:tcPr>
          <w:p w:rsidR="00490D16" w:rsidRPr="00F749A7" w:rsidRDefault="00490D16" w:rsidP="00547C4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 xml:space="preserve">Комитет по финансам </w:t>
            </w:r>
          </w:p>
        </w:tc>
        <w:tc>
          <w:tcPr>
            <w:tcW w:w="1984" w:type="dxa"/>
          </w:tcPr>
          <w:p w:rsidR="00490D16" w:rsidRPr="00F749A7" w:rsidRDefault="00490D16" w:rsidP="00734359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479 303,1</w:t>
            </w:r>
          </w:p>
        </w:tc>
        <w:tc>
          <w:tcPr>
            <w:tcW w:w="1418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479 303,1</w:t>
            </w:r>
          </w:p>
        </w:tc>
        <w:tc>
          <w:tcPr>
            <w:tcW w:w="1276" w:type="dxa"/>
          </w:tcPr>
          <w:p w:rsidR="00490D16" w:rsidRPr="00F749A7" w:rsidRDefault="00490D16" w:rsidP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186 824,6</w:t>
            </w:r>
          </w:p>
        </w:tc>
        <w:tc>
          <w:tcPr>
            <w:tcW w:w="1276" w:type="dxa"/>
          </w:tcPr>
          <w:p w:rsidR="00490D16" w:rsidRPr="00F749A7" w:rsidRDefault="00490D16" w:rsidP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186 824,6</w:t>
            </w:r>
          </w:p>
        </w:tc>
        <w:tc>
          <w:tcPr>
            <w:tcW w:w="992" w:type="dxa"/>
          </w:tcPr>
          <w:p w:rsidR="00490D1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160 668,0</w:t>
            </w:r>
          </w:p>
        </w:tc>
        <w:tc>
          <w:tcPr>
            <w:tcW w:w="1254" w:type="dxa"/>
          </w:tcPr>
          <w:p w:rsidR="00490D1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160 668,0</w:t>
            </w:r>
          </w:p>
        </w:tc>
        <w:tc>
          <w:tcPr>
            <w:tcW w:w="1013" w:type="dxa"/>
          </w:tcPr>
          <w:p w:rsidR="00490D1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131 810,5</w:t>
            </w:r>
          </w:p>
        </w:tc>
        <w:tc>
          <w:tcPr>
            <w:tcW w:w="1275" w:type="dxa"/>
          </w:tcPr>
          <w:p w:rsidR="00490D1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131 810,5</w:t>
            </w:r>
          </w:p>
        </w:tc>
      </w:tr>
      <w:tr w:rsidR="00F40156" w:rsidRPr="00F749A7" w:rsidTr="008B5AC0">
        <w:tc>
          <w:tcPr>
            <w:tcW w:w="675" w:type="dxa"/>
            <w:vMerge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734359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F40156" w:rsidRPr="00F749A7" w:rsidRDefault="00F40156" w:rsidP="00B540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B540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90D16" w:rsidRPr="00F749A7" w:rsidTr="008B5AC0">
        <w:tc>
          <w:tcPr>
            <w:tcW w:w="675" w:type="dxa"/>
            <w:vMerge/>
          </w:tcPr>
          <w:p w:rsidR="00490D1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490D16" w:rsidRPr="00F749A7" w:rsidRDefault="00490D1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490D16" w:rsidRPr="00F749A7" w:rsidRDefault="00490D1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490D16" w:rsidRPr="00F749A7" w:rsidRDefault="00490D16" w:rsidP="00734359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490D16" w:rsidRPr="00F749A7" w:rsidRDefault="00490D16" w:rsidP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479 303,1</w:t>
            </w:r>
          </w:p>
        </w:tc>
        <w:tc>
          <w:tcPr>
            <w:tcW w:w="1418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479 303,1</w:t>
            </w:r>
          </w:p>
        </w:tc>
        <w:tc>
          <w:tcPr>
            <w:tcW w:w="1276" w:type="dxa"/>
          </w:tcPr>
          <w:p w:rsidR="00490D16" w:rsidRPr="00F749A7" w:rsidRDefault="00490D16" w:rsidP="00490D1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186 824,6</w:t>
            </w:r>
          </w:p>
        </w:tc>
        <w:tc>
          <w:tcPr>
            <w:tcW w:w="1276" w:type="dxa"/>
          </w:tcPr>
          <w:p w:rsidR="00490D16" w:rsidRPr="00F749A7" w:rsidRDefault="00490D16" w:rsidP="00490D1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186 824,6</w:t>
            </w:r>
          </w:p>
        </w:tc>
        <w:tc>
          <w:tcPr>
            <w:tcW w:w="992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160 668,0</w:t>
            </w:r>
          </w:p>
        </w:tc>
        <w:tc>
          <w:tcPr>
            <w:tcW w:w="1254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160 668,0</w:t>
            </w:r>
          </w:p>
        </w:tc>
        <w:tc>
          <w:tcPr>
            <w:tcW w:w="1013" w:type="dxa"/>
          </w:tcPr>
          <w:p w:rsidR="00490D1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131 810,5</w:t>
            </w:r>
          </w:p>
        </w:tc>
        <w:tc>
          <w:tcPr>
            <w:tcW w:w="1275" w:type="dxa"/>
          </w:tcPr>
          <w:p w:rsidR="00490D1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131 810,5</w:t>
            </w:r>
          </w:p>
        </w:tc>
      </w:tr>
      <w:tr w:rsidR="00F40156" w:rsidRPr="00F749A7" w:rsidTr="008B5AC0">
        <w:tc>
          <w:tcPr>
            <w:tcW w:w="675" w:type="dxa"/>
            <w:vMerge w:val="restart"/>
          </w:tcPr>
          <w:p w:rsidR="00F40156" w:rsidRPr="00F749A7" w:rsidRDefault="00F40156" w:rsidP="00734359">
            <w:pPr>
              <w:pStyle w:val="a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1.3.</w:t>
            </w:r>
          </w:p>
        </w:tc>
        <w:tc>
          <w:tcPr>
            <w:tcW w:w="2410" w:type="dxa"/>
            <w:vMerge w:val="restart"/>
          </w:tcPr>
          <w:p w:rsidR="00F40156" w:rsidRPr="00F749A7" w:rsidRDefault="00F40156" w:rsidP="0073435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Мониторинг состояния муниципального долга</w:t>
            </w:r>
          </w:p>
        </w:tc>
        <w:tc>
          <w:tcPr>
            <w:tcW w:w="1276" w:type="dxa"/>
            <w:vMerge w:val="restart"/>
          </w:tcPr>
          <w:p w:rsidR="00F40156" w:rsidRPr="00F749A7" w:rsidRDefault="00F40156" w:rsidP="00547C4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 xml:space="preserve">Комитет по финансам </w:t>
            </w:r>
          </w:p>
        </w:tc>
        <w:tc>
          <w:tcPr>
            <w:tcW w:w="1984" w:type="dxa"/>
          </w:tcPr>
          <w:p w:rsidR="00F40156" w:rsidRPr="00F749A7" w:rsidRDefault="00F40156" w:rsidP="00734359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F40156" w:rsidRPr="00F749A7" w:rsidRDefault="00F40156" w:rsidP="00B540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B540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8B5AC0">
        <w:tc>
          <w:tcPr>
            <w:tcW w:w="675" w:type="dxa"/>
            <w:vMerge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734359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F40156" w:rsidRPr="00F749A7" w:rsidRDefault="00F40156" w:rsidP="00B540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B540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8B5AC0">
        <w:tc>
          <w:tcPr>
            <w:tcW w:w="675" w:type="dxa"/>
            <w:vMerge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734359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F40156" w:rsidRPr="00F749A7" w:rsidRDefault="00F40156" w:rsidP="00B540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B540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8B5AC0">
        <w:tc>
          <w:tcPr>
            <w:tcW w:w="675" w:type="dxa"/>
            <w:vMerge w:val="restart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 w:val="restart"/>
            <w:vAlign w:val="bottom"/>
          </w:tcPr>
          <w:p w:rsidR="00F40156" w:rsidRPr="00F749A7" w:rsidRDefault="00F40156" w:rsidP="00AC51B7">
            <w:pPr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Итого по задаче 1</w:t>
            </w:r>
          </w:p>
        </w:tc>
        <w:tc>
          <w:tcPr>
            <w:tcW w:w="1276" w:type="dxa"/>
            <w:vMerge w:val="restart"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734359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F4015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488 444,0</w:t>
            </w:r>
          </w:p>
        </w:tc>
        <w:tc>
          <w:tcPr>
            <w:tcW w:w="1418" w:type="dxa"/>
          </w:tcPr>
          <w:p w:rsidR="00F4015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488 444,0</w:t>
            </w:r>
          </w:p>
        </w:tc>
        <w:tc>
          <w:tcPr>
            <w:tcW w:w="1276" w:type="dxa"/>
          </w:tcPr>
          <w:p w:rsidR="00F4015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191 160,5</w:t>
            </w:r>
          </w:p>
        </w:tc>
        <w:tc>
          <w:tcPr>
            <w:tcW w:w="1276" w:type="dxa"/>
          </w:tcPr>
          <w:p w:rsidR="00F40156" w:rsidRPr="00F749A7" w:rsidRDefault="00490D16" w:rsidP="00ED327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191 160,5</w:t>
            </w:r>
          </w:p>
        </w:tc>
        <w:tc>
          <w:tcPr>
            <w:tcW w:w="992" w:type="dxa"/>
          </w:tcPr>
          <w:p w:rsidR="00F4015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164 386,0</w:t>
            </w:r>
          </w:p>
        </w:tc>
        <w:tc>
          <w:tcPr>
            <w:tcW w:w="1254" w:type="dxa"/>
          </w:tcPr>
          <w:p w:rsidR="00F40156" w:rsidRPr="00F749A7" w:rsidRDefault="00490D16" w:rsidP="00490D1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164 386,0</w:t>
            </w: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132 897,5</w:t>
            </w: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132 897,5</w:t>
            </w:r>
          </w:p>
        </w:tc>
      </w:tr>
      <w:tr w:rsidR="00F40156" w:rsidRPr="00F749A7" w:rsidTr="008B5AC0">
        <w:tc>
          <w:tcPr>
            <w:tcW w:w="675" w:type="dxa"/>
            <w:vMerge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734359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90D16" w:rsidRPr="00F749A7" w:rsidTr="008B5AC0">
        <w:tc>
          <w:tcPr>
            <w:tcW w:w="675" w:type="dxa"/>
            <w:vMerge/>
          </w:tcPr>
          <w:p w:rsidR="00490D1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490D16" w:rsidRPr="00F749A7" w:rsidRDefault="00490D1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490D16" w:rsidRPr="00F749A7" w:rsidRDefault="00490D1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490D16" w:rsidRPr="00F749A7" w:rsidRDefault="00490D16" w:rsidP="00734359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488 444,0</w:t>
            </w:r>
          </w:p>
        </w:tc>
        <w:tc>
          <w:tcPr>
            <w:tcW w:w="1418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488 444,0</w:t>
            </w:r>
          </w:p>
        </w:tc>
        <w:tc>
          <w:tcPr>
            <w:tcW w:w="1276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191 160,5</w:t>
            </w:r>
          </w:p>
        </w:tc>
        <w:tc>
          <w:tcPr>
            <w:tcW w:w="1276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191 160,5</w:t>
            </w:r>
          </w:p>
        </w:tc>
        <w:tc>
          <w:tcPr>
            <w:tcW w:w="992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164 386,0</w:t>
            </w:r>
          </w:p>
        </w:tc>
        <w:tc>
          <w:tcPr>
            <w:tcW w:w="1254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164 386,0</w:t>
            </w:r>
          </w:p>
        </w:tc>
        <w:tc>
          <w:tcPr>
            <w:tcW w:w="1013" w:type="dxa"/>
          </w:tcPr>
          <w:p w:rsidR="00490D1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132 897,5</w:t>
            </w:r>
          </w:p>
        </w:tc>
        <w:tc>
          <w:tcPr>
            <w:tcW w:w="1275" w:type="dxa"/>
          </w:tcPr>
          <w:p w:rsidR="00490D1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132 879,5</w:t>
            </w:r>
          </w:p>
        </w:tc>
      </w:tr>
      <w:tr w:rsidR="00490D16" w:rsidRPr="00F749A7" w:rsidTr="00E77EBE">
        <w:tc>
          <w:tcPr>
            <w:tcW w:w="675" w:type="dxa"/>
            <w:vMerge w:val="restart"/>
          </w:tcPr>
          <w:p w:rsidR="00490D1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 w:val="restart"/>
            <w:vAlign w:val="bottom"/>
          </w:tcPr>
          <w:p w:rsidR="00490D16" w:rsidRPr="00F749A7" w:rsidRDefault="00490D16" w:rsidP="00E77EBE">
            <w:pPr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  <w:lang w:val="en-US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 xml:space="preserve">Итого по подпрограмме </w:t>
            </w:r>
            <w:r w:rsidRPr="00F749A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II</w:t>
            </w:r>
          </w:p>
        </w:tc>
        <w:tc>
          <w:tcPr>
            <w:tcW w:w="1276" w:type="dxa"/>
            <w:vMerge w:val="restart"/>
          </w:tcPr>
          <w:p w:rsidR="00490D16" w:rsidRPr="00F749A7" w:rsidRDefault="00490D1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490D16" w:rsidRPr="00F749A7" w:rsidRDefault="00490D16" w:rsidP="00D8386A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488 444,0</w:t>
            </w:r>
          </w:p>
        </w:tc>
        <w:tc>
          <w:tcPr>
            <w:tcW w:w="1418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488 444,0</w:t>
            </w:r>
          </w:p>
        </w:tc>
        <w:tc>
          <w:tcPr>
            <w:tcW w:w="1276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191 160,5</w:t>
            </w:r>
          </w:p>
        </w:tc>
        <w:tc>
          <w:tcPr>
            <w:tcW w:w="1276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191 160,5</w:t>
            </w:r>
          </w:p>
        </w:tc>
        <w:tc>
          <w:tcPr>
            <w:tcW w:w="992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164 386,0</w:t>
            </w:r>
          </w:p>
        </w:tc>
        <w:tc>
          <w:tcPr>
            <w:tcW w:w="1254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164 386,0</w:t>
            </w:r>
          </w:p>
        </w:tc>
        <w:tc>
          <w:tcPr>
            <w:tcW w:w="1013" w:type="dxa"/>
          </w:tcPr>
          <w:p w:rsidR="00490D16" w:rsidRPr="00F749A7" w:rsidRDefault="00490D1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132 897,5</w:t>
            </w:r>
          </w:p>
        </w:tc>
        <w:tc>
          <w:tcPr>
            <w:tcW w:w="1275" w:type="dxa"/>
          </w:tcPr>
          <w:p w:rsidR="00490D16" w:rsidRPr="00F749A7" w:rsidRDefault="00490D1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132 897,5</w:t>
            </w:r>
          </w:p>
        </w:tc>
      </w:tr>
      <w:tr w:rsidR="00F40156" w:rsidRPr="00F749A7" w:rsidTr="008B5AC0">
        <w:tc>
          <w:tcPr>
            <w:tcW w:w="675" w:type="dxa"/>
            <w:vMerge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D8386A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90D16" w:rsidRPr="00F749A7" w:rsidTr="008B5AC0">
        <w:tc>
          <w:tcPr>
            <w:tcW w:w="675" w:type="dxa"/>
            <w:vMerge/>
          </w:tcPr>
          <w:p w:rsidR="00490D16" w:rsidRPr="00F749A7" w:rsidRDefault="00490D1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490D16" w:rsidRPr="00F749A7" w:rsidRDefault="00490D1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490D16" w:rsidRPr="00F749A7" w:rsidRDefault="00490D1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490D16" w:rsidRPr="00F749A7" w:rsidRDefault="00490D16" w:rsidP="00D8386A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488 444,0</w:t>
            </w:r>
          </w:p>
        </w:tc>
        <w:tc>
          <w:tcPr>
            <w:tcW w:w="1418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488 444,0</w:t>
            </w:r>
          </w:p>
        </w:tc>
        <w:tc>
          <w:tcPr>
            <w:tcW w:w="1276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191 160,5</w:t>
            </w:r>
          </w:p>
        </w:tc>
        <w:tc>
          <w:tcPr>
            <w:tcW w:w="1276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191 160,5</w:t>
            </w:r>
          </w:p>
        </w:tc>
        <w:tc>
          <w:tcPr>
            <w:tcW w:w="992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164 386,0</w:t>
            </w:r>
          </w:p>
        </w:tc>
        <w:tc>
          <w:tcPr>
            <w:tcW w:w="1254" w:type="dxa"/>
          </w:tcPr>
          <w:p w:rsidR="00490D16" w:rsidRPr="00F749A7" w:rsidRDefault="00490D16"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164 386,0</w:t>
            </w:r>
          </w:p>
        </w:tc>
        <w:tc>
          <w:tcPr>
            <w:tcW w:w="1013" w:type="dxa"/>
          </w:tcPr>
          <w:p w:rsidR="00490D16" w:rsidRPr="00F749A7" w:rsidRDefault="00490D1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132 897,5</w:t>
            </w:r>
          </w:p>
        </w:tc>
        <w:tc>
          <w:tcPr>
            <w:tcW w:w="1275" w:type="dxa"/>
          </w:tcPr>
          <w:p w:rsidR="00490D16" w:rsidRPr="00F749A7" w:rsidRDefault="00490D1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132 879,5</w:t>
            </w:r>
          </w:p>
        </w:tc>
      </w:tr>
      <w:tr w:rsidR="00F40156" w:rsidRPr="00F749A7" w:rsidTr="00D8386A">
        <w:tc>
          <w:tcPr>
            <w:tcW w:w="16125" w:type="dxa"/>
            <w:gridSpan w:val="12"/>
          </w:tcPr>
          <w:p w:rsidR="00F40156" w:rsidRPr="00F749A7" w:rsidRDefault="00F40156" w:rsidP="00E77EB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Подпрограмма </w:t>
            </w:r>
            <w:r w:rsidRPr="00F749A7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III</w:t>
            </w:r>
            <w:r w:rsidRPr="00F749A7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«Контроль в финансово-бюджетной сфере»</w:t>
            </w:r>
          </w:p>
        </w:tc>
      </w:tr>
      <w:tr w:rsidR="00F40156" w:rsidRPr="00F749A7" w:rsidTr="00D8386A">
        <w:tc>
          <w:tcPr>
            <w:tcW w:w="16125" w:type="dxa"/>
            <w:gridSpan w:val="12"/>
          </w:tcPr>
          <w:p w:rsidR="00F40156" w:rsidRPr="00F749A7" w:rsidRDefault="00F40156" w:rsidP="00E77EB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b/>
                <w:sz w:val="23"/>
                <w:szCs w:val="23"/>
              </w:rPr>
              <w:t>Задача 1. «Обеспечение своевременного контроля в финансово-бюджетной сфере»</w:t>
            </w:r>
          </w:p>
        </w:tc>
      </w:tr>
      <w:tr w:rsidR="00F40156" w:rsidRPr="00F749A7" w:rsidTr="008B5AC0">
        <w:tc>
          <w:tcPr>
            <w:tcW w:w="675" w:type="dxa"/>
            <w:vMerge w:val="restart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1.1.</w:t>
            </w:r>
          </w:p>
        </w:tc>
        <w:tc>
          <w:tcPr>
            <w:tcW w:w="2410" w:type="dxa"/>
            <w:vMerge w:val="restart"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контроля за операциями с бюджетными средствами </w:t>
            </w:r>
            <w:r w:rsidRPr="00F749A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получателей средств бюджета района, средствами администраторов источников финансирования дефицита бюджета района</w:t>
            </w:r>
          </w:p>
        </w:tc>
        <w:tc>
          <w:tcPr>
            <w:tcW w:w="1276" w:type="dxa"/>
            <w:vMerge w:val="restart"/>
          </w:tcPr>
          <w:p w:rsidR="00F40156" w:rsidRPr="00F749A7" w:rsidRDefault="00F40156" w:rsidP="00547C4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Комитет по финансам </w:t>
            </w:r>
          </w:p>
        </w:tc>
        <w:tc>
          <w:tcPr>
            <w:tcW w:w="1984" w:type="dxa"/>
          </w:tcPr>
          <w:p w:rsidR="00F40156" w:rsidRPr="00F749A7" w:rsidRDefault="00F40156" w:rsidP="00D8386A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8B5AC0">
        <w:tc>
          <w:tcPr>
            <w:tcW w:w="675" w:type="dxa"/>
            <w:vMerge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FB483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8B5AC0">
        <w:tc>
          <w:tcPr>
            <w:tcW w:w="675" w:type="dxa"/>
            <w:vMerge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FB483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8B5AC0">
        <w:tc>
          <w:tcPr>
            <w:tcW w:w="675" w:type="dxa"/>
            <w:vMerge w:val="restart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1.2.</w:t>
            </w:r>
          </w:p>
        </w:tc>
        <w:tc>
          <w:tcPr>
            <w:tcW w:w="2410" w:type="dxa"/>
            <w:vMerge w:val="restart"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Осуществление контроля за соблюдением получателями бюджетных кредитов, бюджетных инвестиций и муниципальных гарантий условий выделения, получения, целевого использования</w:t>
            </w:r>
          </w:p>
        </w:tc>
        <w:tc>
          <w:tcPr>
            <w:tcW w:w="1276" w:type="dxa"/>
            <w:vMerge w:val="restart"/>
          </w:tcPr>
          <w:p w:rsidR="00F40156" w:rsidRPr="00F749A7" w:rsidRDefault="00F40156" w:rsidP="00547C4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 xml:space="preserve">Комитет по финансам </w:t>
            </w:r>
          </w:p>
        </w:tc>
        <w:tc>
          <w:tcPr>
            <w:tcW w:w="1984" w:type="dxa"/>
          </w:tcPr>
          <w:p w:rsidR="00F40156" w:rsidRPr="00F749A7" w:rsidRDefault="00F40156" w:rsidP="00D8386A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8B5AC0">
        <w:tc>
          <w:tcPr>
            <w:tcW w:w="675" w:type="dxa"/>
            <w:vMerge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D8386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8B5AC0">
        <w:tc>
          <w:tcPr>
            <w:tcW w:w="675" w:type="dxa"/>
            <w:vMerge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D8386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8B5AC0">
        <w:tc>
          <w:tcPr>
            <w:tcW w:w="675" w:type="dxa"/>
            <w:vMerge w:val="restart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1.3.</w:t>
            </w:r>
          </w:p>
        </w:tc>
        <w:tc>
          <w:tcPr>
            <w:tcW w:w="2410" w:type="dxa"/>
            <w:vMerge w:val="restart"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Осуществление контроля в сфере закупок в рамках полномочий, установленных Федеральным законом от 5 апреля 2013 года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276" w:type="dxa"/>
            <w:vMerge w:val="restart"/>
          </w:tcPr>
          <w:p w:rsidR="00F40156" w:rsidRPr="00F749A7" w:rsidRDefault="00F40156" w:rsidP="00547C4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Комитет по финансам</w:t>
            </w:r>
            <w:r w:rsidR="00520D4E" w:rsidRPr="00F749A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984" w:type="dxa"/>
          </w:tcPr>
          <w:p w:rsidR="00F40156" w:rsidRPr="00F749A7" w:rsidRDefault="00F40156" w:rsidP="00D8386A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8B5AC0">
        <w:tc>
          <w:tcPr>
            <w:tcW w:w="675" w:type="dxa"/>
            <w:vMerge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F749A7" w:rsidRDefault="00F40156" w:rsidP="00D8386A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D8386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8B5AC0">
        <w:tc>
          <w:tcPr>
            <w:tcW w:w="675" w:type="dxa"/>
            <w:vMerge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F40156" w:rsidRPr="00F749A7" w:rsidRDefault="00F40156" w:rsidP="00D8386A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D8386A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D8386A">
        <w:tc>
          <w:tcPr>
            <w:tcW w:w="675" w:type="dxa"/>
            <w:vMerge w:val="restart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 w:val="restart"/>
            <w:vAlign w:val="bottom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Итого по задаче 1</w:t>
            </w:r>
          </w:p>
        </w:tc>
        <w:tc>
          <w:tcPr>
            <w:tcW w:w="1276" w:type="dxa"/>
            <w:vMerge w:val="restart"/>
          </w:tcPr>
          <w:p w:rsidR="00F40156" w:rsidRPr="00F749A7" w:rsidRDefault="00F40156" w:rsidP="00D8386A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D8386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276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8B5AC0">
        <w:tc>
          <w:tcPr>
            <w:tcW w:w="675" w:type="dxa"/>
            <w:vMerge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FB483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8B5AC0">
        <w:tc>
          <w:tcPr>
            <w:tcW w:w="675" w:type="dxa"/>
            <w:vMerge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FB483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D8386A">
        <w:tc>
          <w:tcPr>
            <w:tcW w:w="675" w:type="dxa"/>
            <w:vMerge w:val="restart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 w:val="restart"/>
            <w:vAlign w:val="bottom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  <w:lang w:val="en-US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 xml:space="preserve">Итого по подпрограмме </w:t>
            </w:r>
            <w:r w:rsidRPr="00F749A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III</w:t>
            </w:r>
          </w:p>
        </w:tc>
        <w:tc>
          <w:tcPr>
            <w:tcW w:w="1276" w:type="dxa"/>
            <w:vMerge w:val="restart"/>
          </w:tcPr>
          <w:p w:rsidR="00F40156" w:rsidRPr="00F749A7" w:rsidRDefault="00F40156" w:rsidP="00D8386A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FB483D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8B5AC0">
        <w:tc>
          <w:tcPr>
            <w:tcW w:w="675" w:type="dxa"/>
            <w:vMerge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FB483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8B5AC0">
        <w:tc>
          <w:tcPr>
            <w:tcW w:w="675" w:type="dxa"/>
            <w:vMerge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FB483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6B22AC">
        <w:tc>
          <w:tcPr>
            <w:tcW w:w="4361" w:type="dxa"/>
            <w:gridSpan w:val="3"/>
            <w:vMerge w:val="restart"/>
            <w:vAlign w:val="bottom"/>
          </w:tcPr>
          <w:p w:rsidR="00F40156" w:rsidRPr="00F749A7" w:rsidRDefault="00F40156" w:rsidP="006B22AC">
            <w:pPr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1984" w:type="dxa"/>
          </w:tcPr>
          <w:p w:rsidR="00F40156" w:rsidRPr="00F749A7" w:rsidRDefault="00F40156" w:rsidP="00D8386A">
            <w:pPr>
              <w:rPr>
                <w:rFonts w:ascii="Times New Roman" w:hAnsi="Times New Roman" w:cs="Times New Roman"/>
              </w:rPr>
            </w:pPr>
            <w:r w:rsidRPr="00F749A7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F40156" w:rsidRPr="00F749A7" w:rsidRDefault="00D50022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86 817,5</w:t>
            </w:r>
          </w:p>
        </w:tc>
        <w:tc>
          <w:tcPr>
            <w:tcW w:w="1418" w:type="dxa"/>
          </w:tcPr>
          <w:p w:rsidR="00F40156" w:rsidRPr="00F749A7" w:rsidRDefault="00D50022" w:rsidP="0032300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53 902,1</w:t>
            </w:r>
          </w:p>
        </w:tc>
        <w:tc>
          <w:tcPr>
            <w:tcW w:w="1276" w:type="dxa"/>
          </w:tcPr>
          <w:p w:rsidR="00F40156" w:rsidRPr="00F749A7" w:rsidRDefault="00F274F0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30 388,1</w:t>
            </w:r>
          </w:p>
        </w:tc>
        <w:tc>
          <w:tcPr>
            <w:tcW w:w="1276" w:type="dxa"/>
          </w:tcPr>
          <w:p w:rsidR="00F40156" w:rsidRPr="00F749A7" w:rsidRDefault="00F274F0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19 256,3</w:t>
            </w:r>
          </w:p>
        </w:tc>
        <w:tc>
          <w:tcPr>
            <w:tcW w:w="992" w:type="dxa"/>
          </w:tcPr>
          <w:p w:rsidR="00F40156" w:rsidRPr="00F749A7" w:rsidRDefault="00F274F0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29 530,2</w:t>
            </w:r>
          </w:p>
        </w:tc>
        <w:tc>
          <w:tcPr>
            <w:tcW w:w="1254" w:type="dxa"/>
          </w:tcPr>
          <w:p w:rsidR="00F40156" w:rsidRPr="00F749A7" w:rsidRDefault="00F274F0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18 638,4</w:t>
            </w:r>
          </w:p>
        </w:tc>
        <w:tc>
          <w:tcPr>
            <w:tcW w:w="1013" w:type="dxa"/>
          </w:tcPr>
          <w:p w:rsidR="00F40156" w:rsidRPr="00F749A7" w:rsidRDefault="00F274F0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26 899,2</w:t>
            </w:r>
          </w:p>
        </w:tc>
        <w:tc>
          <w:tcPr>
            <w:tcW w:w="1275" w:type="dxa"/>
          </w:tcPr>
          <w:p w:rsidR="00F40156" w:rsidRPr="00F749A7" w:rsidRDefault="00F274F0" w:rsidP="0023311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16 007,4</w:t>
            </w:r>
          </w:p>
        </w:tc>
      </w:tr>
      <w:tr w:rsidR="00F40156" w:rsidRPr="00F749A7" w:rsidTr="00D8386A">
        <w:tc>
          <w:tcPr>
            <w:tcW w:w="4361" w:type="dxa"/>
            <w:gridSpan w:val="3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D8386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</w:rPr>
              <w:t>Бюджета автономного округа</w:t>
            </w: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D8386A">
        <w:tc>
          <w:tcPr>
            <w:tcW w:w="4361" w:type="dxa"/>
            <w:gridSpan w:val="3"/>
            <w:vMerge/>
          </w:tcPr>
          <w:p w:rsidR="00F40156" w:rsidRPr="00F749A7" w:rsidRDefault="00F40156" w:rsidP="00E24A4D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198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276" w:type="dxa"/>
          </w:tcPr>
          <w:p w:rsidR="00F40156" w:rsidRPr="00F749A7" w:rsidRDefault="00D50022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86 817,5</w:t>
            </w:r>
          </w:p>
        </w:tc>
        <w:tc>
          <w:tcPr>
            <w:tcW w:w="1418" w:type="dxa"/>
          </w:tcPr>
          <w:p w:rsidR="00F40156" w:rsidRPr="00F749A7" w:rsidRDefault="00D50022" w:rsidP="0032300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53 902,1</w:t>
            </w:r>
          </w:p>
        </w:tc>
        <w:tc>
          <w:tcPr>
            <w:tcW w:w="1276" w:type="dxa"/>
          </w:tcPr>
          <w:p w:rsidR="00F40156" w:rsidRPr="00F749A7" w:rsidRDefault="00F274F0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30 388,1</w:t>
            </w:r>
          </w:p>
        </w:tc>
        <w:tc>
          <w:tcPr>
            <w:tcW w:w="1276" w:type="dxa"/>
          </w:tcPr>
          <w:p w:rsidR="00F40156" w:rsidRPr="00F749A7" w:rsidRDefault="00F274F0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19 256,3</w:t>
            </w:r>
          </w:p>
        </w:tc>
        <w:tc>
          <w:tcPr>
            <w:tcW w:w="992" w:type="dxa"/>
          </w:tcPr>
          <w:p w:rsidR="00F40156" w:rsidRPr="00F749A7" w:rsidRDefault="00F274F0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29 530,2</w:t>
            </w:r>
          </w:p>
        </w:tc>
        <w:tc>
          <w:tcPr>
            <w:tcW w:w="1254" w:type="dxa"/>
          </w:tcPr>
          <w:p w:rsidR="00F40156" w:rsidRPr="00F749A7" w:rsidRDefault="00F274F0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18 638,4</w:t>
            </w:r>
          </w:p>
        </w:tc>
        <w:tc>
          <w:tcPr>
            <w:tcW w:w="1013" w:type="dxa"/>
          </w:tcPr>
          <w:p w:rsidR="00F40156" w:rsidRPr="00F749A7" w:rsidRDefault="00F274F0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26 899,2</w:t>
            </w:r>
          </w:p>
        </w:tc>
        <w:tc>
          <w:tcPr>
            <w:tcW w:w="1275" w:type="dxa"/>
          </w:tcPr>
          <w:p w:rsidR="00F40156" w:rsidRPr="00F749A7" w:rsidRDefault="00F274F0" w:rsidP="0023311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16 007,4</w:t>
            </w:r>
          </w:p>
        </w:tc>
      </w:tr>
      <w:tr w:rsidR="00F40156" w:rsidRPr="00F749A7" w:rsidTr="006B22AC">
        <w:tc>
          <w:tcPr>
            <w:tcW w:w="4361" w:type="dxa"/>
            <w:gridSpan w:val="3"/>
            <w:vAlign w:val="bottom"/>
          </w:tcPr>
          <w:p w:rsidR="00F40156" w:rsidRPr="00F749A7" w:rsidRDefault="00F40156" w:rsidP="006B22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в том числе:</w:t>
            </w:r>
          </w:p>
        </w:tc>
        <w:tc>
          <w:tcPr>
            <w:tcW w:w="198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0156" w:rsidRPr="00F749A7" w:rsidTr="006B22AC">
        <w:tc>
          <w:tcPr>
            <w:tcW w:w="4361" w:type="dxa"/>
            <w:gridSpan w:val="3"/>
            <w:vAlign w:val="bottom"/>
          </w:tcPr>
          <w:p w:rsidR="00F40156" w:rsidRPr="00F749A7" w:rsidRDefault="00F40156" w:rsidP="006B22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749A7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 Комитет по финансам</w:t>
            </w:r>
          </w:p>
        </w:tc>
        <w:tc>
          <w:tcPr>
            <w:tcW w:w="198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D8386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F40156" w:rsidRPr="00F749A7" w:rsidRDefault="00F40156" w:rsidP="00DD02F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4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3" w:type="dxa"/>
          </w:tcPr>
          <w:p w:rsidR="00F40156" w:rsidRPr="00F749A7" w:rsidRDefault="00F40156" w:rsidP="002777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:rsidR="00F40156" w:rsidRPr="00F749A7" w:rsidRDefault="00F40156" w:rsidP="0023311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277794" w:rsidRPr="00F749A7" w:rsidRDefault="00277794" w:rsidP="00277794">
      <w:pPr>
        <w:jc w:val="center"/>
        <w:rPr>
          <w:rFonts w:ascii="Times New Roman" w:hAnsi="Times New Roman" w:cs="Times New Roman"/>
          <w:sz w:val="23"/>
          <w:szCs w:val="23"/>
        </w:rPr>
      </w:pPr>
    </w:p>
    <w:p w:rsidR="00D50022" w:rsidRPr="00F749A7" w:rsidRDefault="00D50022" w:rsidP="00D500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749A7">
        <w:rPr>
          <w:rFonts w:ascii="Times New Roman" w:hAnsi="Times New Roman" w:cs="Times New Roman"/>
        </w:rPr>
        <w:t>Примечания:</w:t>
      </w:r>
    </w:p>
    <w:p w:rsidR="00D50022" w:rsidRPr="00F749A7" w:rsidRDefault="00D50022" w:rsidP="00D500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749A7">
        <w:rPr>
          <w:rFonts w:ascii="Times New Roman" w:hAnsi="Times New Roman" w:cs="Times New Roman"/>
        </w:rPr>
        <w:t>&lt;*&gt; - бюджетные ассигнования отражены в источниках финансирования дефицита бюджета муниципального района, в связи с чем</w:t>
      </w:r>
      <w:r w:rsidR="00445439">
        <w:rPr>
          <w:rFonts w:ascii="Times New Roman" w:hAnsi="Times New Roman" w:cs="Times New Roman"/>
        </w:rPr>
        <w:t>,</w:t>
      </w:r>
      <w:r w:rsidRPr="00F749A7">
        <w:rPr>
          <w:rFonts w:ascii="Times New Roman" w:hAnsi="Times New Roman" w:cs="Times New Roman"/>
        </w:rPr>
        <w:t xml:space="preserve"> в итоговых суммах по муниципальной программе не учитываются.</w:t>
      </w:r>
    </w:p>
    <w:p w:rsidR="00B82985" w:rsidRPr="00F749A7" w:rsidRDefault="00B82985" w:rsidP="00277794">
      <w:pPr>
        <w:jc w:val="center"/>
        <w:rPr>
          <w:rFonts w:ascii="Times New Roman" w:hAnsi="Times New Roman" w:cs="Times New Roman"/>
        </w:rPr>
      </w:pPr>
    </w:p>
    <w:sectPr w:rsidR="00B82985" w:rsidRPr="00F749A7" w:rsidSect="00614DAA">
      <w:pgSz w:w="16838" w:h="11906" w:orient="landscape" w:code="9"/>
      <w:pgMar w:top="1701" w:right="253" w:bottom="851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86A" w:rsidRDefault="00D8386A" w:rsidP="002156CD">
      <w:pPr>
        <w:spacing w:after="0" w:line="240" w:lineRule="auto"/>
      </w:pPr>
      <w:r>
        <w:separator/>
      </w:r>
    </w:p>
  </w:endnote>
  <w:endnote w:type="continuationSeparator" w:id="1">
    <w:p w:rsidR="00D8386A" w:rsidRDefault="00D8386A" w:rsidP="00215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86A" w:rsidRDefault="00D8386A" w:rsidP="002156CD">
      <w:pPr>
        <w:spacing w:after="0" w:line="240" w:lineRule="auto"/>
      </w:pPr>
      <w:r>
        <w:separator/>
      </w:r>
    </w:p>
  </w:footnote>
  <w:footnote w:type="continuationSeparator" w:id="1">
    <w:p w:rsidR="00D8386A" w:rsidRDefault="00D8386A" w:rsidP="002156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5EDB"/>
    <w:rsid w:val="00026769"/>
    <w:rsid w:val="00027A67"/>
    <w:rsid w:val="0003324C"/>
    <w:rsid w:val="00035F4E"/>
    <w:rsid w:val="0004534B"/>
    <w:rsid w:val="00046C9C"/>
    <w:rsid w:val="000516D3"/>
    <w:rsid w:val="00067F49"/>
    <w:rsid w:val="000965D2"/>
    <w:rsid w:val="00097DF9"/>
    <w:rsid w:val="000A644F"/>
    <w:rsid w:val="000B4DA8"/>
    <w:rsid w:val="000D5B56"/>
    <w:rsid w:val="000D7C34"/>
    <w:rsid w:val="00100435"/>
    <w:rsid w:val="00111674"/>
    <w:rsid w:val="00124EE3"/>
    <w:rsid w:val="001443B2"/>
    <w:rsid w:val="0014501B"/>
    <w:rsid w:val="001952E0"/>
    <w:rsid w:val="001A24B6"/>
    <w:rsid w:val="001B6A0F"/>
    <w:rsid w:val="001C1D74"/>
    <w:rsid w:val="001C4C6F"/>
    <w:rsid w:val="001D0833"/>
    <w:rsid w:val="001D29C6"/>
    <w:rsid w:val="002156CD"/>
    <w:rsid w:val="00222217"/>
    <w:rsid w:val="0022677A"/>
    <w:rsid w:val="00233111"/>
    <w:rsid w:val="00245967"/>
    <w:rsid w:val="0024798A"/>
    <w:rsid w:val="00277794"/>
    <w:rsid w:val="0028121D"/>
    <w:rsid w:val="002A087D"/>
    <w:rsid w:val="002A404B"/>
    <w:rsid w:val="002D351F"/>
    <w:rsid w:val="002E3F13"/>
    <w:rsid w:val="002F25A1"/>
    <w:rsid w:val="00323008"/>
    <w:rsid w:val="003331C7"/>
    <w:rsid w:val="003440F5"/>
    <w:rsid w:val="003627DA"/>
    <w:rsid w:val="003648CB"/>
    <w:rsid w:val="003723D5"/>
    <w:rsid w:val="00383A09"/>
    <w:rsid w:val="00387AC9"/>
    <w:rsid w:val="003931CE"/>
    <w:rsid w:val="003A6B0C"/>
    <w:rsid w:val="003B266C"/>
    <w:rsid w:val="003D1BC1"/>
    <w:rsid w:val="003D4E6C"/>
    <w:rsid w:val="003E3A38"/>
    <w:rsid w:val="003E76AD"/>
    <w:rsid w:val="004079BD"/>
    <w:rsid w:val="004215CB"/>
    <w:rsid w:val="00424DFF"/>
    <w:rsid w:val="00425649"/>
    <w:rsid w:val="00445439"/>
    <w:rsid w:val="004551E2"/>
    <w:rsid w:val="00461412"/>
    <w:rsid w:val="004644FB"/>
    <w:rsid w:val="00464AFD"/>
    <w:rsid w:val="00464B17"/>
    <w:rsid w:val="004709C5"/>
    <w:rsid w:val="004810D1"/>
    <w:rsid w:val="004857E2"/>
    <w:rsid w:val="00490D16"/>
    <w:rsid w:val="004B6BE1"/>
    <w:rsid w:val="004B7842"/>
    <w:rsid w:val="004C3984"/>
    <w:rsid w:val="00502A47"/>
    <w:rsid w:val="005051CA"/>
    <w:rsid w:val="00520D4E"/>
    <w:rsid w:val="00522762"/>
    <w:rsid w:val="005247D9"/>
    <w:rsid w:val="00545236"/>
    <w:rsid w:val="0054539C"/>
    <w:rsid w:val="00547C48"/>
    <w:rsid w:val="0055537E"/>
    <w:rsid w:val="005759CE"/>
    <w:rsid w:val="00586023"/>
    <w:rsid w:val="005C3553"/>
    <w:rsid w:val="006005E4"/>
    <w:rsid w:val="00605D92"/>
    <w:rsid w:val="00614DAA"/>
    <w:rsid w:val="006210CA"/>
    <w:rsid w:val="006257B6"/>
    <w:rsid w:val="0063545E"/>
    <w:rsid w:val="00635A9A"/>
    <w:rsid w:val="00643233"/>
    <w:rsid w:val="00656830"/>
    <w:rsid w:val="00657531"/>
    <w:rsid w:val="00664148"/>
    <w:rsid w:val="00685E62"/>
    <w:rsid w:val="0068798A"/>
    <w:rsid w:val="006A5A6B"/>
    <w:rsid w:val="006B22AC"/>
    <w:rsid w:val="006C3BD6"/>
    <w:rsid w:val="006C6AE3"/>
    <w:rsid w:val="006D51E8"/>
    <w:rsid w:val="006E3A51"/>
    <w:rsid w:val="006E7EBB"/>
    <w:rsid w:val="006F2453"/>
    <w:rsid w:val="00731A17"/>
    <w:rsid w:val="007337DB"/>
    <w:rsid w:val="00734359"/>
    <w:rsid w:val="00735237"/>
    <w:rsid w:val="00742BFD"/>
    <w:rsid w:val="0075535C"/>
    <w:rsid w:val="007761E7"/>
    <w:rsid w:val="00777268"/>
    <w:rsid w:val="00783438"/>
    <w:rsid w:val="007854D8"/>
    <w:rsid w:val="007955B4"/>
    <w:rsid w:val="007A134D"/>
    <w:rsid w:val="007A2257"/>
    <w:rsid w:val="007A2354"/>
    <w:rsid w:val="007A49BE"/>
    <w:rsid w:val="007A6A2F"/>
    <w:rsid w:val="007A77B4"/>
    <w:rsid w:val="007C1CCF"/>
    <w:rsid w:val="007C77A3"/>
    <w:rsid w:val="007D5EDB"/>
    <w:rsid w:val="007E4B7B"/>
    <w:rsid w:val="00806964"/>
    <w:rsid w:val="008208EA"/>
    <w:rsid w:val="00822CC3"/>
    <w:rsid w:val="008260F0"/>
    <w:rsid w:val="00827094"/>
    <w:rsid w:val="00845C83"/>
    <w:rsid w:val="008546B1"/>
    <w:rsid w:val="008700FE"/>
    <w:rsid w:val="00897629"/>
    <w:rsid w:val="008A26E4"/>
    <w:rsid w:val="008A6381"/>
    <w:rsid w:val="008B2116"/>
    <w:rsid w:val="008B5AC0"/>
    <w:rsid w:val="008B7D27"/>
    <w:rsid w:val="008C233B"/>
    <w:rsid w:val="008C3BB8"/>
    <w:rsid w:val="008E6753"/>
    <w:rsid w:val="0090019B"/>
    <w:rsid w:val="0090420F"/>
    <w:rsid w:val="009176F2"/>
    <w:rsid w:val="00943E5A"/>
    <w:rsid w:val="00945163"/>
    <w:rsid w:val="00956257"/>
    <w:rsid w:val="00986054"/>
    <w:rsid w:val="009B0724"/>
    <w:rsid w:val="009B683E"/>
    <w:rsid w:val="009B7611"/>
    <w:rsid w:val="009C3D02"/>
    <w:rsid w:val="009E5338"/>
    <w:rsid w:val="009E7A86"/>
    <w:rsid w:val="00A05FE7"/>
    <w:rsid w:val="00A56F04"/>
    <w:rsid w:val="00A606C0"/>
    <w:rsid w:val="00A6109F"/>
    <w:rsid w:val="00A76B9E"/>
    <w:rsid w:val="00AC2EAC"/>
    <w:rsid w:val="00AC50AE"/>
    <w:rsid w:val="00AC51B7"/>
    <w:rsid w:val="00AD45BF"/>
    <w:rsid w:val="00AD72E2"/>
    <w:rsid w:val="00AF0FF4"/>
    <w:rsid w:val="00AF6C1F"/>
    <w:rsid w:val="00AF72A9"/>
    <w:rsid w:val="00B40CC3"/>
    <w:rsid w:val="00B54097"/>
    <w:rsid w:val="00B57D78"/>
    <w:rsid w:val="00B625B0"/>
    <w:rsid w:val="00B672AB"/>
    <w:rsid w:val="00B67E6C"/>
    <w:rsid w:val="00B82985"/>
    <w:rsid w:val="00BA43EC"/>
    <w:rsid w:val="00BC318C"/>
    <w:rsid w:val="00C07765"/>
    <w:rsid w:val="00C13FE9"/>
    <w:rsid w:val="00C15B0C"/>
    <w:rsid w:val="00C265BB"/>
    <w:rsid w:val="00C3490D"/>
    <w:rsid w:val="00C422ED"/>
    <w:rsid w:val="00C43B67"/>
    <w:rsid w:val="00C479DF"/>
    <w:rsid w:val="00C502A2"/>
    <w:rsid w:val="00C54CC0"/>
    <w:rsid w:val="00C6636C"/>
    <w:rsid w:val="00C739BA"/>
    <w:rsid w:val="00C76A1F"/>
    <w:rsid w:val="00C93DF5"/>
    <w:rsid w:val="00CB21EC"/>
    <w:rsid w:val="00CB55FF"/>
    <w:rsid w:val="00CC05D8"/>
    <w:rsid w:val="00CD40B9"/>
    <w:rsid w:val="00CD512F"/>
    <w:rsid w:val="00D00B19"/>
    <w:rsid w:val="00D03EF3"/>
    <w:rsid w:val="00D10E02"/>
    <w:rsid w:val="00D22D0E"/>
    <w:rsid w:val="00D239DE"/>
    <w:rsid w:val="00D35F42"/>
    <w:rsid w:val="00D401C9"/>
    <w:rsid w:val="00D50022"/>
    <w:rsid w:val="00D64044"/>
    <w:rsid w:val="00D6794F"/>
    <w:rsid w:val="00D71599"/>
    <w:rsid w:val="00D726CD"/>
    <w:rsid w:val="00D769D4"/>
    <w:rsid w:val="00D823AE"/>
    <w:rsid w:val="00D8386A"/>
    <w:rsid w:val="00D91AEF"/>
    <w:rsid w:val="00D96042"/>
    <w:rsid w:val="00DA0F7A"/>
    <w:rsid w:val="00DA6523"/>
    <w:rsid w:val="00DC55E3"/>
    <w:rsid w:val="00DD02F8"/>
    <w:rsid w:val="00DE53B2"/>
    <w:rsid w:val="00E07862"/>
    <w:rsid w:val="00E23FCD"/>
    <w:rsid w:val="00E24A4D"/>
    <w:rsid w:val="00E301D4"/>
    <w:rsid w:val="00E36DE7"/>
    <w:rsid w:val="00E40A56"/>
    <w:rsid w:val="00E6303A"/>
    <w:rsid w:val="00E63EE6"/>
    <w:rsid w:val="00E6558F"/>
    <w:rsid w:val="00E77EBE"/>
    <w:rsid w:val="00E845C4"/>
    <w:rsid w:val="00E93D3C"/>
    <w:rsid w:val="00E97C56"/>
    <w:rsid w:val="00EA1DDC"/>
    <w:rsid w:val="00EA521C"/>
    <w:rsid w:val="00EB10E9"/>
    <w:rsid w:val="00ED3279"/>
    <w:rsid w:val="00ED47F0"/>
    <w:rsid w:val="00EE3006"/>
    <w:rsid w:val="00EF0668"/>
    <w:rsid w:val="00EF19E1"/>
    <w:rsid w:val="00EF554A"/>
    <w:rsid w:val="00F03CDD"/>
    <w:rsid w:val="00F166F5"/>
    <w:rsid w:val="00F20D3C"/>
    <w:rsid w:val="00F274F0"/>
    <w:rsid w:val="00F2783D"/>
    <w:rsid w:val="00F40156"/>
    <w:rsid w:val="00F71F9B"/>
    <w:rsid w:val="00F749A7"/>
    <w:rsid w:val="00F850A1"/>
    <w:rsid w:val="00F852F3"/>
    <w:rsid w:val="00FA4E6C"/>
    <w:rsid w:val="00FA5849"/>
    <w:rsid w:val="00FB321E"/>
    <w:rsid w:val="00FB483D"/>
    <w:rsid w:val="00FE1FB0"/>
    <w:rsid w:val="00FE404F"/>
    <w:rsid w:val="00FF16EF"/>
    <w:rsid w:val="00FF1971"/>
    <w:rsid w:val="00FF4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CD"/>
  </w:style>
  <w:style w:type="paragraph" w:styleId="1">
    <w:name w:val="heading 1"/>
    <w:basedOn w:val="a"/>
    <w:next w:val="a"/>
    <w:link w:val="10"/>
    <w:qFormat/>
    <w:rsid w:val="007D5EDB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5EDB"/>
    <w:rPr>
      <w:rFonts w:ascii="TimesET" w:eastAsia="Times New Roman" w:hAnsi="TimesET" w:cs="Times New Roman"/>
      <w:sz w:val="28"/>
      <w:szCs w:val="24"/>
    </w:rPr>
  </w:style>
  <w:style w:type="paragraph" w:styleId="a3">
    <w:name w:val="header"/>
    <w:basedOn w:val="a"/>
    <w:link w:val="a4"/>
    <w:uiPriority w:val="99"/>
    <w:rsid w:val="007D5E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7D5EDB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D5EDB"/>
  </w:style>
  <w:style w:type="character" w:customStyle="1" w:styleId="a6">
    <w:name w:val="Цветовое выделение"/>
    <w:uiPriority w:val="99"/>
    <w:rsid w:val="007D5EDB"/>
    <w:rPr>
      <w:b/>
      <w:bCs/>
      <w:color w:val="000080"/>
    </w:rPr>
  </w:style>
  <w:style w:type="character" w:customStyle="1" w:styleId="a7">
    <w:name w:val="Гипертекстовая ссылка"/>
    <w:uiPriority w:val="99"/>
    <w:rsid w:val="007D5EDB"/>
    <w:rPr>
      <w:b/>
      <w:bCs/>
      <w:color w:val="008000"/>
    </w:rPr>
  </w:style>
  <w:style w:type="paragraph" w:customStyle="1" w:styleId="a8">
    <w:name w:val="Нормальный (таблица)"/>
    <w:basedOn w:val="a"/>
    <w:next w:val="a"/>
    <w:uiPriority w:val="99"/>
    <w:rsid w:val="007D5E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7D5E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99"/>
    <w:qFormat/>
    <w:rsid w:val="007D5EDB"/>
    <w:pPr>
      <w:spacing w:after="0" w:line="240" w:lineRule="auto"/>
      <w:ind w:left="720" w:firstLine="567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table" w:styleId="ab">
    <w:name w:val="Table Grid"/>
    <w:basedOn w:val="a1"/>
    <w:uiPriority w:val="59"/>
    <w:rsid w:val="002777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FE368-93E3-4A1E-99C3-7A543EBA3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15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12635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Анатольевна</dc:creator>
  <cp:keywords/>
  <dc:description/>
  <cp:lastModifiedBy>02-2202</cp:lastModifiedBy>
  <cp:revision>203</cp:revision>
  <cp:lastPrinted>2014-03-24T04:23:00Z</cp:lastPrinted>
  <dcterms:created xsi:type="dcterms:W3CDTF">2012-08-24T09:43:00Z</dcterms:created>
  <dcterms:modified xsi:type="dcterms:W3CDTF">2014-03-24T04:23:00Z</dcterms:modified>
</cp:coreProperties>
</file>